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E55955" w:rsidRDefault="006A38B4">
      <w:pPr>
        <w:ind w:right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484"/>
        <w:gridCol w:w="6981"/>
      </w:tblGrid>
      <w:tr w:rsidR="00E55955" w:rsidRPr="006176A8" w:rsidTr="000F156D">
        <w:trPr>
          <w:trHeight w:val="33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225D8D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225D8D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мире слов</w:t>
            </w:r>
          </w:p>
        </w:tc>
      </w:tr>
      <w:tr w:rsidR="00E55955" w:rsidRPr="006176A8" w:rsidTr="000F156D">
        <w:trPr>
          <w:trHeight w:val="33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225D8D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  <w:r w:rsidR="006A38B4" w:rsidRPr="006176A8">
              <w:rPr>
                <w:sz w:val="24"/>
                <w:szCs w:val="24"/>
              </w:rPr>
              <w:t xml:space="preserve"> </w:t>
            </w:r>
          </w:p>
        </w:tc>
      </w:tr>
      <w:tr w:rsidR="00E55955" w:rsidRPr="006176A8" w:rsidTr="000F156D">
        <w:trPr>
          <w:trHeight w:val="475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8F6B50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8B4" w:rsidRPr="006176A8"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 xml:space="preserve">МО </w:t>
            </w:r>
            <w:r w:rsidR="007230E3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дошкольного и начального образования</w:t>
            </w:r>
          </w:p>
        </w:tc>
      </w:tr>
      <w:tr w:rsidR="00E55955" w:rsidRPr="006176A8" w:rsidTr="00522482">
        <w:trPr>
          <w:trHeight w:val="44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1332B1" w:rsidRDefault="001332B1" w:rsidP="001332B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1332B1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="006A38B4" w:rsidRPr="001332B1">
              <w:rPr>
                <w:sz w:val="24"/>
                <w:szCs w:val="24"/>
              </w:rPr>
              <w:t xml:space="preserve"> </w:t>
            </w:r>
          </w:p>
        </w:tc>
      </w:tr>
      <w:tr w:rsidR="001332B1" w:rsidRPr="006176A8" w:rsidTr="000F156D">
        <w:trPr>
          <w:trHeight w:val="97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B1" w:rsidRPr="006176A8" w:rsidRDefault="00225D8D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B1" w:rsidRDefault="00225D8D" w:rsidP="00225D8D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15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25D8D">
              <w:rPr>
                <w:sz w:val="24"/>
                <w:szCs w:val="24"/>
              </w:rPr>
              <w:t>вторск</w:t>
            </w:r>
            <w:r>
              <w:rPr>
                <w:sz w:val="24"/>
                <w:szCs w:val="24"/>
              </w:rPr>
              <w:t xml:space="preserve">ая </w:t>
            </w:r>
            <w:proofErr w:type="gramStart"/>
            <w:r w:rsidRPr="00225D8D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225D8D">
              <w:rPr>
                <w:sz w:val="24"/>
                <w:szCs w:val="24"/>
              </w:rPr>
              <w:t xml:space="preserve">  «</w:t>
            </w:r>
            <w:proofErr w:type="gramEnd"/>
            <w:r w:rsidRPr="00225D8D">
              <w:rPr>
                <w:sz w:val="24"/>
                <w:szCs w:val="24"/>
              </w:rPr>
              <w:t xml:space="preserve">Удивительный мир слов»  (Л.В. </w:t>
            </w:r>
            <w:proofErr w:type="spellStart"/>
            <w:r w:rsidRPr="00225D8D">
              <w:rPr>
                <w:sz w:val="24"/>
                <w:szCs w:val="24"/>
              </w:rPr>
              <w:t>Петленко</w:t>
            </w:r>
            <w:proofErr w:type="spellEnd"/>
            <w:r w:rsidRPr="00225D8D">
              <w:rPr>
                <w:sz w:val="24"/>
                <w:szCs w:val="24"/>
              </w:rPr>
              <w:t xml:space="preserve">, В.Ю. Романова  – Сборник программ внеурочной деятельности: 1-4 классы / под ред. Н.Ф. Виноградовой. - М.: </w:t>
            </w:r>
            <w:proofErr w:type="spellStart"/>
            <w:r w:rsidRPr="00225D8D">
              <w:rPr>
                <w:sz w:val="24"/>
                <w:szCs w:val="24"/>
              </w:rPr>
              <w:t>Вентана</w:t>
            </w:r>
            <w:proofErr w:type="spellEnd"/>
            <w:r w:rsidRPr="00225D8D">
              <w:rPr>
                <w:sz w:val="24"/>
                <w:szCs w:val="24"/>
              </w:rPr>
              <w:t>-Граф, 2011).</w:t>
            </w:r>
          </w:p>
        </w:tc>
      </w:tr>
      <w:tr w:rsidR="00764532" w:rsidRPr="006176A8" w:rsidTr="000F156D">
        <w:trPr>
          <w:trHeight w:val="97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6176A8" w:rsidRDefault="00225D8D" w:rsidP="0076453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4532" w:rsidRPr="006176A8">
              <w:rPr>
                <w:sz w:val="24"/>
                <w:szCs w:val="24"/>
              </w:rPr>
              <w:t xml:space="preserve"> </w:t>
            </w:r>
            <w:r w:rsidRPr="00225D8D">
              <w:rPr>
                <w:sz w:val="24"/>
                <w:szCs w:val="24"/>
              </w:rPr>
              <w:t>Результаты освоения курса внеурочной деятельности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8D" w:rsidRPr="00225D8D" w:rsidRDefault="00225D8D" w:rsidP="00225D8D">
            <w:pPr>
              <w:ind w:right="73"/>
              <w:jc w:val="both"/>
              <w:rPr>
                <w:b/>
                <w:sz w:val="24"/>
                <w:szCs w:val="24"/>
              </w:rPr>
            </w:pPr>
            <w:r w:rsidRPr="00225D8D">
              <w:rPr>
                <w:b/>
                <w:sz w:val="24"/>
                <w:szCs w:val="24"/>
              </w:rPr>
              <w:t>Личностные универсальные учебные действия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эмоциональность; умение осознавать и определять (называть) свои эмоции;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 xml:space="preserve">- </w:t>
            </w:r>
            <w:proofErr w:type="spellStart"/>
            <w:r w:rsidRPr="00225D8D">
              <w:rPr>
                <w:sz w:val="24"/>
                <w:szCs w:val="24"/>
              </w:rPr>
              <w:t>эмпатия</w:t>
            </w:r>
            <w:proofErr w:type="spellEnd"/>
            <w:r w:rsidRPr="00225D8D">
              <w:rPr>
                <w:sz w:val="24"/>
                <w:szCs w:val="24"/>
              </w:rPr>
              <w:t xml:space="preserve"> – умение осознавать и определять эмоции других людей; сочувствовать другим людям, сопереживать;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любовь и уважение к Отечеству, его языку, культуре;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интерес к изучению языка;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225D8D" w:rsidRPr="00225D8D" w:rsidRDefault="00225D8D" w:rsidP="00225D8D">
            <w:pPr>
              <w:ind w:right="73"/>
              <w:jc w:val="both"/>
              <w:rPr>
                <w:b/>
                <w:sz w:val="24"/>
                <w:szCs w:val="24"/>
              </w:rPr>
            </w:pPr>
            <w:r w:rsidRPr="00225D8D">
              <w:rPr>
                <w:b/>
                <w:sz w:val="24"/>
                <w:szCs w:val="24"/>
              </w:rPr>
              <w:t>Регулятивные универсальные учебные действия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добывать новые знания: находить ответы на вопросы, используя учебные и справочные пособия, ресурсы Интернета, свой жизненный опыт и информацию, полученную на уроке;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перерабатывать полученную информацию: делать выводы в результате совместной работы;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делать предварительный отбор источников информации: искать, отбирать, ориентироваться в печатном источнике (на развороте, в оглавлении, в словаре);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планировать свои действия в соответствии с поставленной задачей и условиями ее реализации;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преобразовывать информацию из одной формы в другую на основе заданных алгоритмов;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перерабатывать полученную информацию: делать выводы в результате совместной работы;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самостоятельно выполнять практические задания;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формирование рефлексивных умений — предвидение возможных опасностей в реальной обстановке.</w:t>
            </w:r>
          </w:p>
          <w:p w:rsidR="00225D8D" w:rsidRPr="00225D8D" w:rsidRDefault="00225D8D" w:rsidP="00225D8D">
            <w:pPr>
              <w:ind w:right="73"/>
              <w:jc w:val="both"/>
              <w:rPr>
                <w:b/>
                <w:sz w:val="24"/>
                <w:szCs w:val="24"/>
              </w:rPr>
            </w:pPr>
            <w:r w:rsidRPr="00225D8D">
              <w:rPr>
                <w:b/>
                <w:sz w:val="24"/>
                <w:szCs w:val="24"/>
              </w:rPr>
              <w:t>Познавательные универсальные учебные действия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перерабатывать и преобразовывать информацию из одной формы в другую (составлять план, таблицу, схему);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lastRenderedPageBreak/>
              <w:t>- пользоваться словарями, справочниками;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осуществлять анализ и синтез;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устанавливать причинно-следственные связи;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строить рассуждения.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Коммуникативные универсальные учебные действия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уметь слушать и понимать высказывания собеседников;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уметь задавать вопросы и отвечать на поставленные;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совместно договариваться о правилах общения и поведения на занятиях и следовать им;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учиться согласованно работать в группе;</w:t>
            </w:r>
          </w:p>
          <w:p w:rsidR="00225D8D" w:rsidRPr="00225D8D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формирование способности оценивать свое поведение со стороны;</w:t>
            </w:r>
          </w:p>
          <w:p w:rsidR="00764532" w:rsidRPr="00203CBB" w:rsidRDefault="00225D8D" w:rsidP="00225D8D">
            <w:pPr>
              <w:ind w:right="73"/>
              <w:jc w:val="both"/>
              <w:rPr>
                <w:sz w:val="24"/>
                <w:szCs w:val="24"/>
              </w:rPr>
            </w:pPr>
            <w:r w:rsidRPr="00225D8D">
              <w:rPr>
                <w:sz w:val="24"/>
                <w:szCs w:val="24"/>
              </w:rPr>
              <w:t>- формирование умения планировать и оценивать результаты своего поведения.</w:t>
            </w:r>
            <w:r w:rsidR="00764532" w:rsidRPr="00203CBB">
              <w:rPr>
                <w:sz w:val="24"/>
                <w:szCs w:val="24"/>
              </w:rPr>
              <w:t xml:space="preserve"> </w:t>
            </w:r>
          </w:p>
        </w:tc>
      </w:tr>
      <w:tr w:rsidR="00764532" w:rsidRPr="006176A8" w:rsidTr="000F156D">
        <w:trPr>
          <w:trHeight w:val="55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6176A8" w:rsidRDefault="00764532" w:rsidP="00764532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6176A8" w:rsidRDefault="00225D8D" w:rsidP="0076453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  <w:r w:rsidR="00764532" w:rsidRPr="006176A8">
              <w:rPr>
                <w:sz w:val="24"/>
                <w:szCs w:val="24"/>
              </w:rPr>
              <w:t xml:space="preserve"> </w:t>
            </w:r>
          </w:p>
        </w:tc>
      </w:tr>
      <w:tr w:rsidR="00764532" w:rsidRPr="006176A8" w:rsidTr="000F156D">
        <w:trPr>
          <w:trHeight w:val="1285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6176A8" w:rsidRDefault="00764532" w:rsidP="00225D8D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</w:t>
            </w:r>
            <w:r w:rsidR="00225D8D">
              <w:rPr>
                <w:sz w:val="24"/>
                <w:szCs w:val="24"/>
              </w:rPr>
              <w:t>курса внеурочной деятельности</w:t>
            </w:r>
            <w:bookmarkStart w:id="0" w:name="_GoBack"/>
            <w:bookmarkEnd w:id="0"/>
            <w:r w:rsidRPr="006176A8">
              <w:rPr>
                <w:sz w:val="24"/>
                <w:szCs w:val="24"/>
              </w:rPr>
              <w:t xml:space="preserve"> в учебном плане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532" w:rsidRPr="00203CBB" w:rsidRDefault="00225D8D" w:rsidP="00225D8D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D8D">
              <w:rPr>
                <w:rFonts w:ascii="Times New Roman" w:eastAsiaTheme="minorHAnsi" w:hAnsi="Times New Roman"/>
                <w:sz w:val="24"/>
                <w:szCs w:val="24"/>
              </w:rPr>
              <w:t>Программа рассчитана на 1 год обучения. Курс включает 1 занятие в неделю - 34 часа в год.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0F156D"/>
    <w:rsid w:val="001332B1"/>
    <w:rsid w:val="00203CBB"/>
    <w:rsid w:val="00225D8D"/>
    <w:rsid w:val="00313658"/>
    <w:rsid w:val="00522482"/>
    <w:rsid w:val="006176A8"/>
    <w:rsid w:val="006A38B4"/>
    <w:rsid w:val="007230E3"/>
    <w:rsid w:val="00764532"/>
    <w:rsid w:val="008F6B50"/>
    <w:rsid w:val="00A038B3"/>
    <w:rsid w:val="00AC1BBD"/>
    <w:rsid w:val="00B872E0"/>
    <w:rsid w:val="00BE1E59"/>
    <w:rsid w:val="00C120B3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55E"/>
  <w15:docId w15:val="{E2D1E86C-A7CF-4137-8443-E7FB74B2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13</cp:revision>
  <cp:lastPrinted>2018-11-19T12:27:00Z</cp:lastPrinted>
  <dcterms:created xsi:type="dcterms:W3CDTF">2018-11-20T12:36:00Z</dcterms:created>
  <dcterms:modified xsi:type="dcterms:W3CDTF">2019-10-31T05:20:00Z</dcterms:modified>
</cp:coreProperties>
</file>