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7C" w:rsidRPr="00923C7C" w:rsidRDefault="00F33EA1" w:rsidP="00F33EA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78782" cy="9458325"/>
            <wp:effectExtent l="19050" t="0" r="0" b="0"/>
            <wp:docPr id="1" name="Рисунок 1" descr="C:\Users\User\Pictures\2019-11-01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01\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80" cy="946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6AC" w:rsidRDefault="00EE26AC" w:rsidP="00EE26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345B91">
        <w:rPr>
          <w:rFonts w:ascii="Times New Roman" w:hAnsi="Times New Roman"/>
          <w:b/>
          <w:bCs/>
          <w:color w:val="191919"/>
          <w:sz w:val="28"/>
          <w:szCs w:val="28"/>
        </w:rPr>
        <w:lastRenderedPageBreak/>
        <w:t>Пояснительная записка</w:t>
      </w:r>
    </w:p>
    <w:p w:rsidR="00EE26AC" w:rsidRPr="00DD0D92" w:rsidRDefault="00EE26AC" w:rsidP="00EE26AC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D0D92"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курсу внеурочной деятельности «</w:t>
      </w:r>
      <w:r>
        <w:rPr>
          <w:rFonts w:ascii="Times New Roman" w:hAnsi="Times New Roman"/>
          <w:sz w:val="28"/>
          <w:szCs w:val="28"/>
        </w:rPr>
        <w:t>Я – пешеход и пасс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жир</w:t>
      </w:r>
      <w:r w:rsidRPr="00DD0D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для учащихся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3-</w:t>
      </w:r>
      <w:r w:rsidRPr="00DD0D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4 классов, составлена на основе авторской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DD0D92">
        <w:rPr>
          <w:rFonts w:ascii="Times New Roman" w:eastAsia="Times New Roman" w:hAnsi="Times New Roman"/>
          <w:i/>
          <w:iCs/>
          <w:color w:val="191919"/>
          <w:sz w:val="28"/>
          <w:szCs w:val="28"/>
        </w:rPr>
        <w:t>Л.Н. Михеевой</w:t>
      </w:r>
      <w:r w:rsidRPr="00DD0D92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Я-пешеход</w:t>
      </w:r>
      <w:proofErr w:type="spellEnd"/>
      <w:r>
        <w:rPr>
          <w:rFonts w:ascii="Times New Roman" w:hAnsi="Times New Roman"/>
          <w:sz w:val="28"/>
          <w:szCs w:val="28"/>
        </w:rPr>
        <w:t xml:space="preserve"> и пассажир</w:t>
      </w:r>
      <w:r w:rsidRPr="00DD0D92">
        <w:rPr>
          <w:rFonts w:ascii="Times New Roman" w:hAnsi="Times New Roman"/>
          <w:bCs/>
          <w:spacing w:val="-3"/>
          <w:sz w:val="28"/>
          <w:szCs w:val="28"/>
        </w:rPr>
        <w:t>», (Сборник программ внеурочной деятельн</w:t>
      </w:r>
      <w:r w:rsidRPr="00DD0D92">
        <w:rPr>
          <w:rFonts w:ascii="Times New Roman" w:hAnsi="Times New Roman"/>
          <w:bCs/>
          <w:spacing w:val="-3"/>
          <w:sz w:val="28"/>
          <w:szCs w:val="28"/>
        </w:rPr>
        <w:t>о</w:t>
      </w:r>
      <w:r w:rsidRPr="00DD0D92">
        <w:rPr>
          <w:rFonts w:ascii="Times New Roman" w:hAnsi="Times New Roman"/>
          <w:bCs/>
          <w:spacing w:val="-3"/>
          <w:sz w:val="28"/>
          <w:szCs w:val="28"/>
        </w:rPr>
        <w:t xml:space="preserve">сти: 1-4 классы/ под редакцией Н.Ф. Виноградовой – М: ВЕНТАНА-ГРАФ, 2011 г. (Начальная школа </w:t>
      </w:r>
      <w:r w:rsidRPr="00DD0D92">
        <w:rPr>
          <w:rFonts w:ascii="Times New Roman" w:hAnsi="Times New Roman"/>
          <w:bCs/>
          <w:spacing w:val="-3"/>
          <w:sz w:val="28"/>
          <w:szCs w:val="28"/>
          <w:lang w:val="en-US"/>
        </w:rPr>
        <w:t>XXI</w:t>
      </w:r>
      <w:r w:rsidRPr="00DD0D92">
        <w:rPr>
          <w:rFonts w:ascii="Times New Roman" w:hAnsi="Times New Roman"/>
          <w:bCs/>
          <w:spacing w:val="-3"/>
          <w:sz w:val="28"/>
          <w:szCs w:val="28"/>
        </w:rPr>
        <w:t xml:space="preserve"> века).</w:t>
      </w:r>
      <w:proofErr w:type="gramEnd"/>
      <w:r w:rsidRPr="00DD0D92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D0D92">
        <w:rPr>
          <w:rFonts w:ascii="Times New Roman" w:hAnsi="Times New Roman"/>
          <w:sz w:val="28"/>
          <w:szCs w:val="28"/>
        </w:rPr>
        <w:t xml:space="preserve"> Программа рассчитана на </w:t>
      </w:r>
      <w:r>
        <w:rPr>
          <w:rFonts w:ascii="Times New Roman" w:hAnsi="Times New Roman"/>
          <w:sz w:val="28"/>
          <w:szCs w:val="28"/>
        </w:rPr>
        <w:t>2</w:t>
      </w:r>
      <w:r w:rsidRPr="00DD0D9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D0D92">
        <w:rPr>
          <w:rFonts w:ascii="Times New Roman" w:hAnsi="Times New Roman"/>
          <w:sz w:val="28"/>
          <w:szCs w:val="28"/>
        </w:rPr>
        <w:t xml:space="preserve"> обучения. Ку</w:t>
      </w:r>
      <w:proofErr w:type="gramStart"/>
      <w:r w:rsidRPr="00DD0D92">
        <w:rPr>
          <w:rFonts w:ascii="Times New Roman" w:hAnsi="Times New Roman"/>
          <w:sz w:val="28"/>
          <w:szCs w:val="28"/>
        </w:rPr>
        <w:t>рс вкл</w:t>
      </w:r>
      <w:proofErr w:type="gramEnd"/>
      <w:r w:rsidRPr="00DD0D92">
        <w:rPr>
          <w:rFonts w:ascii="Times New Roman" w:hAnsi="Times New Roman"/>
          <w:sz w:val="28"/>
          <w:szCs w:val="28"/>
        </w:rPr>
        <w:t>ю</w:t>
      </w:r>
      <w:r w:rsidRPr="00DD0D92">
        <w:rPr>
          <w:rFonts w:ascii="Times New Roman" w:hAnsi="Times New Roman"/>
          <w:sz w:val="28"/>
          <w:szCs w:val="28"/>
        </w:rPr>
        <w:t>чает 1 занятие в неделю - 34 часа за год</w:t>
      </w:r>
      <w:r>
        <w:rPr>
          <w:rFonts w:ascii="Times New Roman" w:hAnsi="Times New Roman"/>
          <w:sz w:val="28"/>
          <w:szCs w:val="28"/>
        </w:rPr>
        <w:t>, всего-68 часов</w:t>
      </w:r>
      <w:r w:rsidRPr="00DD0D92">
        <w:rPr>
          <w:rFonts w:ascii="Times New Roman" w:hAnsi="Times New Roman"/>
          <w:sz w:val="28"/>
          <w:szCs w:val="28"/>
        </w:rPr>
        <w:t>.</w:t>
      </w:r>
    </w:p>
    <w:p w:rsidR="00EE26AC" w:rsidRDefault="00EE26AC" w:rsidP="00EE26AC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EE26AC" w:rsidRDefault="00EE26AC" w:rsidP="00EE26A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C00E0D">
        <w:rPr>
          <w:rFonts w:ascii="Times New Roman" w:hAnsi="Times New Roman"/>
          <w:b/>
          <w:color w:val="191919"/>
          <w:sz w:val="28"/>
          <w:szCs w:val="28"/>
        </w:rPr>
        <w:t>Результаты освоения курса внеурочной деятельности</w:t>
      </w:r>
    </w:p>
    <w:p w:rsidR="00EE26AC" w:rsidRPr="00C00E0D" w:rsidRDefault="00EE26AC" w:rsidP="00EE26A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00E0D">
        <w:rPr>
          <w:rFonts w:ascii="Times New Roman" w:hAnsi="Times New Roman"/>
          <w:b/>
          <w:i/>
          <w:color w:val="191919"/>
          <w:sz w:val="28"/>
          <w:szCs w:val="28"/>
        </w:rPr>
        <w:t xml:space="preserve">Личностные, </w:t>
      </w:r>
      <w:proofErr w:type="spellStart"/>
      <w:r w:rsidRPr="00C00E0D">
        <w:rPr>
          <w:rFonts w:ascii="Times New Roman" w:hAnsi="Times New Roman"/>
          <w:b/>
          <w:i/>
          <w:color w:val="191919"/>
          <w:sz w:val="28"/>
          <w:szCs w:val="28"/>
        </w:rPr>
        <w:t>м</w:t>
      </w:r>
      <w:r w:rsidR="00FA05FF">
        <w:rPr>
          <w:rFonts w:ascii="Times New Roman" w:hAnsi="Times New Roman"/>
          <w:b/>
          <w:i/>
          <w:color w:val="191919"/>
          <w:sz w:val="28"/>
          <w:szCs w:val="28"/>
        </w:rPr>
        <w:t>е</w:t>
      </w:r>
      <w:r w:rsidRPr="00C00E0D">
        <w:rPr>
          <w:rFonts w:ascii="Times New Roman" w:hAnsi="Times New Roman"/>
          <w:b/>
          <w:i/>
          <w:color w:val="191919"/>
          <w:sz w:val="28"/>
          <w:szCs w:val="28"/>
        </w:rPr>
        <w:t>тапредметные</w:t>
      </w:r>
      <w:proofErr w:type="spellEnd"/>
      <w:r w:rsidRPr="00C00E0D">
        <w:rPr>
          <w:rFonts w:ascii="Times New Roman" w:hAnsi="Times New Roman"/>
          <w:b/>
          <w:i/>
          <w:color w:val="191919"/>
          <w:sz w:val="28"/>
          <w:szCs w:val="28"/>
        </w:rPr>
        <w:t xml:space="preserve"> и предметные</w:t>
      </w:r>
    </w:p>
    <w:p w:rsidR="00EE26AC" w:rsidRPr="00021511" w:rsidRDefault="00EE26AC" w:rsidP="00EE26A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результате освоения про</w:t>
      </w:r>
      <w:r w:rsidRPr="004C47A6">
        <w:rPr>
          <w:rFonts w:ascii="Times New Roman" w:hAnsi="Times New Roman"/>
          <w:sz w:val="28"/>
          <w:szCs w:val="28"/>
          <w:lang w:eastAsia="ru-RU"/>
        </w:rPr>
        <w:t xml:space="preserve">граммы факультатива «Я </w:t>
      </w:r>
      <w:r w:rsidR="001446C5">
        <w:rPr>
          <w:rFonts w:ascii="Times New Roman" w:hAnsi="Times New Roman"/>
          <w:sz w:val="28"/>
          <w:szCs w:val="28"/>
          <w:lang w:eastAsia="ru-RU"/>
        </w:rPr>
        <w:t>-</w:t>
      </w:r>
      <w:r w:rsidRPr="004C47A6">
        <w:rPr>
          <w:rFonts w:ascii="Times New Roman" w:hAnsi="Times New Roman"/>
          <w:sz w:val="28"/>
          <w:szCs w:val="28"/>
          <w:lang w:eastAsia="ru-RU"/>
        </w:rPr>
        <w:t xml:space="preserve"> пешеход и пасса</w:t>
      </w:r>
      <w:r>
        <w:rPr>
          <w:rFonts w:ascii="Times New Roman" w:hAnsi="Times New Roman"/>
          <w:sz w:val="28"/>
          <w:szCs w:val="28"/>
          <w:lang w:eastAsia="ru-RU"/>
        </w:rPr>
        <w:t>жир» форм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руются следую</w:t>
      </w:r>
      <w:r w:rsidRPr="004C47A6">
        <w:rPr>
          <w:rFonts w:ascii="Times New Roman" w:hAnsi="Times New Roman"/>
          <w:sz w:val="28"/>
          <w:szCs w:val="28"/>
          <w:lang w:eastAsia="ru-RU"/>
        </w:rPr>
        <w:t xml:space="preserve">щие </w:t>
      </w:r>
      <w:r w:rsidRPr="00021511">
        <w:rPr>
          <w:rFonts w:ascii="Times New Roman" w:hAnsi="Times New Roman"/>
          <w:b/>
          <w:i/>
          <w:iCs/>
          <w:sz w:val="28"/>
          <w:szCs w:val="28"/>
          <w:lang w:eastAsia="ru-RU"/>
        </w:rPr>
        <w:t>предметные умения</w:t>
      </w:r>
      <w:r w:rsidRPr="0002151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— выделять различные дорожные знаки, узнавать их и соотносить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7A6">
        <w:rPr>
          <w:rFonts w:ascii="Times New Roman" w:hAnsi="Times New Roman"/>
          <w:sz w:val="28"/>
          <w:szCs w:val="28"/>
          <w:lang w:eastAsia="ru-RU"/>
        </w:rPr>
        <w:t>особенностями своего поведения как участника движения;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 xml:space="preserve">— объяснять значение и функции конкретного знака (в значении, приближенном </w:t>
      </w:r>
      <w:proofErr w:type="gramStart"/>
      <w:r w:rsidRPr="004C47A6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4C47A6">
        <w:rPr>
          <w:rFonts w:ascii="Times New Roman" w:hAnsi="Times New Roman"/>
          <w:sz w:val="28"/>
          <w:szCs w:val="28"/>
          <w:lang w:eastAsia="ru-RU"/>
        </w:rPr>
        <w:t xml:space="preserve"> установленным ПДД в соответствующем документе);</w:t>
      </w:r>
    </w:p>
    <w:p w:rsidR="00EE26AC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— находить и исправлять ошибки в графическом изображе</w:t>
      </w:r>
      <w:r>
        <w:rPr>
          <w:rFonts w:ascii="Times New Roman" w:hAnsi="Times New Roman"/>
          <w:sz w:val="28"/>
          <w:szCs w:val="28"/>
          <w:lang w:eastAsia="ru-RU"/>
        </w:rPr>
        <w:t>нии до</w:t>
      </w:r>
      <w:r w:rsidRPr="004C47A6">
        <w:rPr>
          <w:rFonts w:ascii="Times New Roman" w:hAnsi="Times New Roman"/>
          <w:sz w:val="28"/>
          <w:szCs w:val="28"/>
          <w:lang w:eastAsia="ru-RU"/>
        </w:rPr>
        <w:t>рожных ситуаций;</w:t>
      </w:r>
    </w:p>
    <w:p w:rsidR="00EE26AC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— раскрывать в соответствии с дорожными знаками правила движения;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C47A6">
        <w:rPr>
          <w:rFonts w:ascii="Times New Roman" w:hAnsi="Times New Roman"/>
          <w:sz w:val="28"/>
          <w:szCs w:val="28"/>
          <w:lang w:eastAsia="ru-RU"/>
        </w:rPr>
        <w:t xml:space="preserve">— разыгрывать различные роли участников движения (водитель, </w:t>
      </w:r>
      <w:r>
        <w:rPr>
          <w:rFonts w:ascii="Times New Roman" w:hAnsi="Times New Roman"/>
          <w:sz w:val="28"/>
          <w:szCs w:val="28"/>
          <w:lang w:eastAsia="ru-RU"/>
        </w:rPr>
        <w:t>пе</w:t>
      </w:r>
      <w:r w:rsidRPr="004C47A6">
        <w:rPr>
          <w:rFonts w:ascii="Times New Roman" w:hAnsi="Times New Roman"/>
          <w:sz w:val="28"/>
          <w:szCs w:val="28"/>
          <w:lang w:eastAsia="ru-RU"/>
        </w:rPr>
        <w:t>шеход, пасс</w:t>
      </w:r>
      <w:r w:rsidRPr="004C47A6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4C47A6">
        <w:rPr>
          <w:rFonts w:ascii="Times New Roman" w:hAnsi="Times New Roman"/>
          <w:sz w:val="28"/>
          <w:szCs w:val="28"/>
          <w:lang w:eastAsia="ru-RU"/>
        </w:rPr>
        <w:t>жир, сотрудник ГИБДД), передавать осо</w:t>
      </w:r>
      <w:r>
        <w:rPr>
          <w:rFonts w:ascii="Times New Roman" w:hAnsi="Times New Roman"/>
          <w:sz w:val="28"/>
          <w:szCs w:val="28"/>
          <w:lang w:eastAsia="ru-RU"/>
        </w:rPr>
        <w:t>бенности их пове</w:t>
      </w:r>
      <w:r w:rsidRPr="004C47A6">
        <w:rPr>
          <w:rFonts w:ascii="Times New Roman" w:hAnsi="Times New Roman"/>
          <w:sz w:val="28"/>
          <w:szCs w:val="28"/>
          <w:lang w:eastAsia="ru-RU"/>
        </w:rPr>
        <w:t>дения в зависимости от ситуации.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21511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Метапредметные</w:t>
      </w:r>
      <w:proofErr w:type="spellEnd"/>
      <w:r w:rsidRPr="00021511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результаты</w:t>
      </w:r>
      <w:r w:rsidRPr="004C47A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C47A6">
        <w:rPr>
          <w:rFonts w:ascii="Times New Roman" w:hAnsi="Times New Roman"/>
          <w:sz w:val="28"/>
          <w:szCs w:val="28"/>
          <w:lang w:eastAsia="ru-RU"/>
        </w:rPr>
        <w:t>освоения программы: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— умение анализировать, оценивать, сравнивать, строить рассуждение;</w:t>
      </w:r>
    </w:p>
    <w:p w:rsidR="00EE26AC" w:rsidRPr="004C47A6" w:rsidRDefault="00CC5F36" w:rsidP="00CC5F36">
      <w:pPr>
        <w:pStyle w:val="a4"/>
        <w:tabs>
          <w:tab w:val="left" w:pos="114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— формирование способности оценивать свое поведение со стороны;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— формирование рефлексивных умений — предвидение возможных опасностей в реальной обстановке;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— формирование умения планировать и оценивать результаты своего поведения.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Такой подход позволяет реализовывать требования федераль</w:t>
      </w:r>
      <w:r>
        <w:rPr>
          <w:rFonts w:ascii="Times New Roman" w:hAnsi="Times New Roman"/>
          <w:sz w:val="28"/>
          <w:szCs w:val="28"/>
          <w:lang w:eastAsia="ru-RU"/>
        </w:rPr>
        <w:t>ного го</w:t>
      </w:r>
      <w:r w:rsidRPr="004C47A6">
        <w:rPr>
          <w:rFonts w:ascii="Times New Roman" w:hAnsi="Times New Roman"/>
          <w:sz w:val="28"/>
          <w:szCs w:val="28"/>
          <w:lang w:eastAsia="ru-RU"/>
        </w:rPr>
        <w:t>сударственного образовательного стандарта начально</w:t>
      </w:r>
      <w:r>
        <w:rPr>
          <w:rFonts w:ascii="Times New Roman" w:hAnsi="Times New Roman"/>
          <w:sz w:val="28"/>
          <w:szCs w:val="28"/>
          <w:lang w:eastAsia="ru-RU"/>
        </w:rPr>
        <w:t>го общего образо</w:t>
      </w:r>
      <w:r w:rsidRPr="004C47A6">
        <w:rPr>
          <w:rFonts w:ascii="Times New Roman" w:hAnsi="Times New Roman"/>
          <w:sz w:val="28"/>
          <w:szCs w:val="28"/>
          <w:lang w:eastAsia="ru-RU"/>
        </w:rPr>
        <w:t>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26AC" w:rsidRPr="00021511" w:rsidRDefault="00EE26AC" w:rsidP="00EE26AC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color w:val="191919"/>
          <w:lang w:eastAsia="ru-RU"/>
        </w:rPr>
        <w:t xml:space="preserve"> </w:t>
      </w:r>
      <w:r w:rsidRPr="00021511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      -оценивать жизненные ситуации (поступки, явления, события) с точки зрения, соблюдения правил дорожного движения;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     -осознавать ответственное отношение к собственному здоровью, к личной без</w:t>
      </w: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пасности и безопасности окружающих.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0215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0215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результаты: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Ориентирование и поведение в окружающей среде: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- определять «на глаз» расстояние до объекта;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- определять «на глаз» особенности движения и скорость передвижения.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Умение, определяющие безопасное поведение в условиях дорожного движения:</w:t>
      </w:r>
      <w:proofErr w:type="gramEnd"/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 - выделять знаки дорожного движения, кратко характеризовать их, соотносить их с поведением;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- находить на рисунках и схемах части дороги;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- находить и исправлять ошибки в графическом изображении дорожной ситуации;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- объяснять правила передвижения в соответствии со знаками;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t>- выполнять изученные правила движения по дорогам и улицам;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5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самостоятельно выбирать маршруты безопасного движения от дома до школы.</w:t>
      </w:r>
    </w:p>
    <w:p w:rsidR="00EE26AC" w:rsidRPr="00021511" w:rsidRDefault="00EE26AC" w:rsidP="00EE26AC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6AC" w:rsidRDefault="00EE26AC" w:rsidP="00EE26AC">
      <w:pPr>
        <w:pStyle w:val="c16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</w:p>
    <w:p w:rsidR="00EE26AC" w:rsidRPr="00345B91" w:rsidRDefault="00EE26AC" w:rsidP="00EE26AC">
      <w:pPr>
        <w:autoSpaceDE w:val="0"/>
        <w:autoSpaceDN w:val="0"/>
        <w:adjustRightInd w:val="0"/>
        <w:jc w:val="center"/>
        <w:rPr>
          <w:rFonts w:ascii="Times New Roman" w:hAnsi="Times New Roman"/>
          <w:color w:val="191919"/>
          <w:sz w:val="28"/>
          <w:szCs w:val="28"/>
        </w:rPr>
      </w:pPr>
      <w:r w:rsidRPr="00345B91">
        <w:rPr>
          <w:rFonts w:ascii="Times New Roman" w:hAnsi="Times New Roman"/>
          <w:b/>
          <w:bCs/>
          <w:color w:val="191919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bCs/>
          <w:color w:val="191919"/>
          <w:sz w:val="28"/>
          <w:szCs w:val="28"/>
        </w:rPr>
        <w:t>курса внеурочной деятельности с указанием форм организации и видов деятельности</w:t>
      </w:r>
    </w:p>
    <w:p w:rsidR="00EE26AC" w:rsidRDefault="00EE26AC" w:rsidP="00EE26AC">
      <w:pPr>
        <w:rPr>
          <w:rFonts w:ascii="Times New Roman" w:eastAsia="Times New Roman" w:hAnsi="Times New Roman"/>
          <w:lang w:eastAsia="ru-RU"/>
        </w:rPr>
      </w:pPr>
    </w:p>
    <w:p w:rsidR="00EE26AC" w:rsidRPr="004C47A6" w:rsidRDefault="00EE26AC" w:rsidP="00EE26A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47A6">
        <w:rPr>
          <w:rFonts w:ascii="Times New Roman" w:hAnsi="Times New Roman"/>
          <w:b/>
          <w:sz w:val="28"/>
          <w:szCs w:val="28"/>
          <w:lang w:eastAsia="ru-RU"/>
        </w:rPr>
        <w:t>3 класс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47A6">
        <w:rPr>
          <w:rFonts w:ascii="Times New Roman" w:hAnsi="Times New Roman"/>
          <w:b/>
          <w:sz w:val="28"/>
          <w:szCs w:val="28"/>
          <w:lang w:eastAsia="ru-RU"/>
        </w:rPr>
        <w:t>Ориентировка в окружающем мире</w:t>
      </w:r>
    </w:p>
    <w:p w:rsidR="00EE26AC" w:rsidRPr="004C47A6" w:rsidRDefault="00EE26AC" w:rsidP="00EE26A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Пространственные положения транспортных сре</w:t>
      </w:r>
      <w:proofErr w:type="gramStart"/>
      <w:r w:rsidRPr="004C47A6">
        <w:rPr>
          <w:rFonts w:ascii="Times New Roman" w:hAnsi="Times New Roman"/>
          <w:sz w:val="28"/>
          <w:szCs w:val="28"/>
          <w:lang w:eastAsia="ru-RU"/>
        </w:rPr>
        <w:t>дств в р</w:t>
      </w:r>
      <w:proofErr w:type="gramEnd"/>
      <w:r w:rsidRPr="004C47A6">
        <w:rPr>
          <w:rFonts w:ascii="Times New Roman" w:hAnsi="Times New Roman"/>
          <w:sz w:val="28"/>
          <w:szCs w:val="28"/>
          <w:lang w:eastAsia="ru-RU"/>
        </w:rPr>
        <w:t>аз</w:t>
      </w:r>
      <w:r>
        <w:rPr>
          <w:rFonts w:ascii="Times New Roman" w:hAnsi="Times New Roman"/>
          <w:sz w:val="28"/>
          <w:szCs w:val="28"/>
          <w:lang w:eastAsia="ru-RU"/>
        </w:rPr>
        <w:t>личных ситуа</w:t>
      </w:r>
      <w:r w:rsidRPr="004C47A6">
        <w:rPr>
          <w:rFonts w:ascii="Times New Roman" w:hAnsi="Times New Roman"/>
          <w:sz w:val="28"/>
          <w:szCs w:val="28"/>
          <w:lang w:eastAsia="ru-RU"/>
        </w:rPr>
        <w:t>циях движения на дорогах разного типа (не</w:t>
      </w:r>
      <w:r>
        <w:rPr>
          <w:rFonts w:ascii="Times New Roman" w:hAnsi="Times New Roman"/>
          <w:sz w:val="28"/>
          <w:szCs w:val="28"/>
          <w:lang w:eastAsia="ru-RU"/>
        </w:rPr>
        <w:t>сколько полос движения, регу</w:t>
      </w:r>
      <w:r w:rsidRPr="004C47A6">
        <w:rPr>
          <w:rFonts w:ascii="Times New Roman" w:hAnsi="Times New Roman"/>
          <w:sz w:val="28"/>
          <w:szCs w:val="28"/>
          <w:lang w:eastAsia="ru-RU"/>
        </w:rPr>
        <w:t>лируемый и н</w:t>
      </w:r>
      <w:r w:rsidRPr="004C47A6">
        <w:rPr>
          <w:rFonts w:ascii="Times New Roman" w:hAnsi="Times New Roman"/>
          <w:sz w:val="28"/>
          <w:szCs w:val="28"/>
          <w:lang w:eastAsia="ru-RU"/>
        </w:rPr>
        <w:t>е</w:t>
      </w:r>
      <w:r w:rsidRPr="004C47A6">
        <w:rPr>
          <w:rFonts w:ascii="Times New Roman" w:hAnsi="Times New Roman"/>
          <w:sz w:val="28"/>
          <w:szCs w:val="28"/>
          <w:lang w:eastAsia="ru-RU"/>
        </w:rPr>
        <w:t>регулируемый участок дороги, одностороннее движение и др.). Оценивание доро</w:t>
      </w:r>
      <w:r w:rsidRPr="004C47A6">
        <w:rPr>
          <w:rFonts w:ascii="Times New Roman" w:hAnsi="Times New Roman"/>
          <w:sz w:val="28"/>
          <w:szCs w:val="28"/>
          <w:lang w:eastAsia="ru-RU"/>
        </w:rPr>
        <w:t>ж</w:t>
      </w:r>
      <w:r w:rsidRPr="004C47A6">
        <w:rPr>
          <w:rFonts w:ascii="Times New Roman" w:hAnsi="Times New Roman"/>
          <w:sz w:val="28"/>
          <w:szCs w:val="28"/>
          <w:lang w:eastAsia="ru-RU"/>
        </w:rPr>
        <w:t>ных ситуаций: расстояние до приближающегося транспорта и его скорость (мчится, стремительно приближается, едет с небольшой скоро</w:t>
      </w:r>
      <w:r>
        <w:rPr>
          <w:rFonts w:ascii="Times New Roman" w:hAnsi="Times New Roman"/>
          <w:sz w:val="28"/>
          <w:szCs w:val="28"/>
          <w:lang w:eastAsia="ru-RU"/>
        </w:rPr>
        <w:t xml:space="preserve">стью, </w:t>
      </w:r>
      <w:r w:rsidRPr="004C47A6">
        <w:rPr>
          <w:rFonts w:ascii="Times New Roman" w:hAnsi="Times New Roman"/>
          <w:sz w:val="28"/>
          <w:szCs w:val="28"/>
          <w:lang w:eastAsia="ru-RU"/>
        </w:rPr>
        <w:t>небыстро, дает сигналы поворот</w:t>
      </w:r>
      <w:r>
        <w:rPr>
          <w:rFonts w:ascii="Times New Roman" w:hAnsi="Times New Roman"/>
          <w:sz w:val="28"/>
          <w:szCs w:val="28"/>
          <w:lang w:eastAsia="ru-RU"/>
        </w:rPr>
        <w:t xml:space="preserve">а или остановки).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Анализ особен</w:t>
      </w:r>
      <w:r w:rsidRPr="004C47A6">
        <w:rPr>
          <w:rFonts w:ascii="Times New Roman" w:hAnsi="Times New Roman"/>
          <w:sz w:val="28"/>
          <w:szCs w:val="28"/>
          <w:lang w:eastAsia="ru-RU"/>
        </w:rPr>
        <w:t xml:space="preserve">ностей дороги и местности, по которой </w:t>
      </w:r>
      <w:r>
        <w:rPr>
          <w:rFonts w:ascii="Times New Roman" w:hAnsi="Times New Roman"/>
          <w:sz w:val="28"/>
          <w:szCs w:val="28"/>
          <w:lang w:eastAsia="ru-RU"/>
        </w:rPr>
        <w:t>она проходит (прямая, просматри</w:t>
      </w:r>
      <w:r w:rsidRPr="004C47A6">
        <w:rPr>
          <w:rFonts w:ascii="Times New Roman" w:hAnsi="Times New Roman"/>
          <w:sz w:val="28"/>
          <w:szCs w:val="28"/>
          <w:lang w:eastAsia="ru-RU"/>
        </w:rPr>
        <w:t>вается в обе стороны, есть «закрытые» участки, пов</w:t>
      </w:r>
      <w:r w:rsidRPr="004C47A6">
        <w:rPr>
          <w:rFonts w:ascii="Times New Roman" w:hAnsi="Times New Roman"/>
          <w:sz w:val="28"/>
          <w:szCs w:val="28"/>
          <w:lang w:eastAsia="ru-RU"/>
        </w:rPr>
        <w:t>о</w:t>
      </w:r>
      <w:r w:rsidRPr="004C47A6">
        <w:rPr>
          <w:rFonts w:ascii="Times New Roman" w:hAnsi="Times New Roman"/>
          <w:sz w:val="28"/>
          <w:szCs w:val="28"/>
          <w:lang w:eastAsia="ru-RU"/>
        </w:rPr>
        <w:t>роты, подъемы, спуски).</w:t>
      </w:r>
      <w:proofErr w:type="gramEnd"/>
    </w:p>
    <w:p w:rsidR="00EE26AC" w:rsidRPr="004C47A6" w:rsidRDefault="00EE26AC" w:rsidP="00EE26A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Сигналы транспортного средства в начале движения и изме</w:t>
      </w:r>
      <w:r>
        <w:rPr>
          <w:rFonts w:ascii="Times New Roman" w:hAnsi="Times New Roman"/>
          <w:sz w:val="28"/>
          <w:szCs w:val="28"/>
          <w:lang w:eastAsia="ru-RU"/>
        </w:rPr>
        <w:t>нении на</w:t>
      </w:r>
      <w:r w:rsidRPr="004C47A6">
        <w:rPr>
          <w:rFonts w:ascii="Times New Roman" w:hAnsi="Times New Roman"/>
          <w:sz w:val="28"/>
          <w:szCs w:val="28"/>
          <w:lang w:eastAsia="ru-RU"/>
        </w:rPr>
        <w:t>правления движения (поворот, задний ход), правила поведения пешехода в соответствии с н</w:t>
      </w:r>
      <w:r w:rsidRPr="004C47A6">
        <w:rPr>
          <w:rFonts w:ascii="Times New Roman" w:hAnsi="Times New Roman"/>
          <w:sz w:val="28"/>
          <w:szCs w:val="28"/>
          <w:lang w:eastAsia="ru-RU"/>
        </w:rPr>
        <w:t>и</w:t>
      </w:r>
      <w:r w:rsidRPr="004C47A6">
        <w:rPr>
          <w:rFonts w:ascii="Times New Roman" w:hAnsi="Times New Roman"/>
          <w:sz w:val="28"/>
          <w:szCs w:val="28"/>
          <w:lang w:eastAsia="ru-RU"/>
        </w:rPr>
        <w:t>ми.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6EE7">
        <w:rPr>
          <w:rFonts w:ascii="Times New Roman" w:hAnsi="Times New Roman"/>
          <w:b/>
          <w:sz w:val="28"/>
          <w:szCs w:val="28"/>
          <w:lang w:eastAsia="ru-RU"/>
        </w:rPr>
        <w:t>Ты — пешеход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Дорога используется для движен</w:t>
      </w:r>
      <w:r>
        <w:rPr>
          <w:rFonts w:ascii="Times New Roman" w:hAnsi="Times New Roman"/>
          <w:sz w:val="28"/>
          <w:szCs w:val="28"/>
          <w:lang w:eastAsia="ru-RU"/>
        </w:rPr>
        <w:t>ия транспортных средств. Особен</w:t>
      </w:r>
      <w:r w:rsidRPr="004C47A6">
        <w:rPr>
          <w:rFonts w:ascii="Times New Roman" w:hAnsi="Times New Roman"/>
          <w:sz w:val="28"/>
          <w:szCs w:val="28"/>
          <w:lang w:eastAsia="ru-RU"/>
        </w:rPr>
        <w:t>ности дорог в г</w:t>
      </w:r>
      <w:r w:rsidRPr="004C47A6">
        <w:rPr>
          <w:rFonts w:ascii="Times New Roman" w:hAnsi="Times New Roman"/>
          <w:sz w:val="28"/>
          <w:szCs w:val="28"/>
          <w:lang w:eastAsia="ru-RU"/>
        </w:rPr>
        <w:t>о</w:t>
      </w:r>
      <w:r w:rsidRPr="004C47A6">
        <w:rPr>
          <w:rFonts w:ascii="Times New Roman" w:hAnsi="Times New Roman"/>
          <w:sz w:val="28"/>
          <w:szCs w:val="28"/>
          <w:lang w:eastAsia="ru-RU"/>
        </w:rPr>
        <w:t>роде и в сельской местности («поле</w:t>
      </w:r>
      <w:r>
        <w:rPr>
          <w:rFonts w:ascii="Times New Roman" w:hAnsi="Times New Roman"/>
          <w:sz w:val="28"/>
          <w:szCs w:val="28"/>
          <w:lang w:eastAsia="ru-RU"/>
        </w:rPr>
        <w:t>вые пути», «зим</w:t>
      </w:r>
      <w:r w:rsidRPr="004C47A6">
        <w:rPr>
          <w:rFonts w:ascii="Times New Roman" w:hAnsi="Times New Roman"/>
          <w:sz w:val="28"/>
          <w:szCs w:val="28"/>
          <w:lang w:eastAsia="ru-RU"/>
        </w:rPr>
        <w:t>ники»). Части (элементы) дор</w:t>
      </w:r>
      <w:r w:rsidRPr="004C47A6">
        <w:rPr>
          <w:rFonts w:ascii="Times New Roman" w:hAnsi="Times New Roman"/>
          <w:sz w:val="28"/>
          <w:szCs w:val="28"/>
          <w:lang w:eastAsia="ru-RU"/>
        </w:rPr>
        <w:t>о</w:t>
      </w:r>
      <w:r w:rsidRPr="004C47A6">
        <w:rPr>
          <w:rFonts w:ascii="Times New Roman" w:hAnsi="Times New Roman"/>
          <w:sz w:val="28"/>
          <w:szCs w:val="28"/>
          <w:lang w:eastAsia="ru-RU"/>
        </w:rPr>
        <w:t>ги: проезжая часть; тротуар, обочина, разделительная полоса. Правостороннее дв</w:t>
      </w:r>
      <w:r w:rsidRPr="004C47A6">
        <w:rPr>
          <w:rFonts w:ascii="Times New Roman" w:hAnsi="Times New Roman"/>
          <w:sz w:val="28"/>
          <w:szCs w:val="28"/>
          <w:lang w:eastAsia="ru-RU"/>
        </w:rPr>
        <w:t>и</w:t>
      </w:r>
      <w:r w:rsidRPr="004C47A6">
        <w:rPr>
          <w:rFonts w:ascii="Times New Roman" w:hAnsi="Times New Roman"/>
          <w:sz w:val="28"/>
          <w:szCs w:val="28"/>
          <w:lang w:eastAsia="ru-RU"/>
        </w:rPr>
        <w:t>жение.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4C47A6" w:rsidRDefault="00EE26AC" w:rsidP="00EE26A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Перекресток — место пересечения, примыкания или разветвления дорог. Ра</w:t>
      </w:r>
      <w:r w:rsidRPr="004C47A6">
        <w:rPr>
          <w:rFonts w:ascii="Times New Roman" w:hAnsi="Times New Roman"/>
          <w:sz w:val="28"/>
          <w:szCs w:val="28"/>
          <w:lang w:eastAsia="ru-RU"/>
        </w:rPr>
        <w:t>з</w:t>
      </w:r>
      <w:r w:rsidRPr="004C47A6">
        <w:rPr>
          <w:rFonts w:ascii="Times New Roman" w:hAnsi="Times New Roman"/>
          <w:sz w:val="28"/>
          <w:szCs w:val="28"/>
          <w:lang w:eastAsia="ru-RU"/>
        </w:rPr>
        <w:t>ные виды перекрестков (четырехсторонний, трехсторонний, круговой). Регулиру</w:t>
      </w:r>
      <w:r w:rsidRPr="004C47A6">
        <w:rPr>
          <w:rFonts w:ascii="Times New Roman" w:hAnsi="Times New Roman"/>
          <w:sz w:val="28"/>
          <w:szCs w:val="28"/>
          <w:lang w:eastAsia="ru-RU"/>
        </w:rPr>
        <w:t>е</w:t>
      </w:r>
      <w:r w:rsidRPr="004C47A6">
        <w:rPr>
          <w:rFonts w:ascii="Times New Roman" w:hAnsi="Times New Roman"/>
          <w:sz w:val="28"/>
          <w:szCs w:val="28"/>
          <w:lang w:eastAsia="ru-RU"/>
        </w:rPr>
        <w:t>мый перекресток. Светофоры с дополнительными секциями. Правила поведения пешехода в соответствии с направлением движения стрелок дополнительных секций светофора. Регулировщик, особенности его внешнего вида (форма, отличительные знаки, жезл, диск). Поведение пешехода в зависимости от сигналов регулировщика.</w:t>
      </w:r>
    </w:p>
    <w:p w:rsidR="00EE26AC" w:rsidRPr="004C47A6" w:rsidRDefault="00EE26AC" w:rsidP="00EE26A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Дорожные опасности: правила перехода дороги на нерегулируемом участке дороги (где нет пешеходных переходов и перекрестков). Правила движения в те</w:t>
      </w:r>
      <w:r w:rsidRPr="004C47A6">
        <w:rPr>
          <w:rFonts w:ascii="Times New Roman" w:hAnsi="Times New Roman"/>
          <w:sz w:val="28"/>
          <w:szCs w:val="28"/>
          <w:lang w:eastAsia="ru-RU"/>
        </w:rPr>
        <w:t>м</w:t>
      </w:r>
      <w:r w:rsidRPr="004C47A6">
        <w:rPr>
          <w:rFonts w:ascii="Times New Roman" w:hAnsi="Times New Roman"/>
          <w:sz w:val="28"/>
          <w:szCs w:val="28"/>
          <w:lang w:eastAsia="ru-RU"/>
        </w:rPr>
        <w:t>ное время суток.</w:t>
      </w:r>
    </w:p>
    <w:p w:rsidR="00EE26AC" w:rsidRDefault="00EE26AC" w:rsidP="00EE26A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4C47A6" w:rsidRDefault="00EE26AC" w:rsidP="00EE26A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>Правила передвижения в соответствии со знаками дорожного движения. Пр</w:t>
      </w:r>
      <w:r w:rsidRPr="004C47A6">
        <w:rPr>
          <w:rFonts w:ascii="Times New Roman" w:hAnsi="Times New Roman"/>
          <w:sz w:val="28"/>
          <w:szCs w:val="28"/>
          <w:lang w:eastAsia="ru-RU"/>
        </w:rPr>
        <w:t>е</w:t>
      </w:r>
      <w:r w:rsidRPr="004C47A6">
        <w:rPr>
          <w:rFonts w:ascii="Times New Roman" w:hAnsi="Times New Roman"/>
          <w:sz w:val="28"/>
          <w:szCs w:val="28"/>
          <w:lang w:eastAsia="ru-RU"/>
        </w:rPr>
        <w:t>дупреждающие знаки: «железнодорожный пе</w:t>
      </w:r>
      <w:r>
        <w:rPr>
          <w:rFonts w:ascii="Times New Roman" w:hAnsi="Times New Roman"/>
          <w:sz w:val="28"/>
          <w:szCs w:val="28"/>
          <w:lang w:eastAsia="ru-RU"/>
        </w:rPr>
        <w:t>реезд со шлагбау</w:t>
      </w:r>
      <w:r w:rsidRPr="004C47A6">
        <w:rPr>
          <w:rFonts w:ascii="Times New Roman" w:hAnsi="Times New Roman"/>
          <w:sz w:val="28"/>
          <w:szCs w:val="28"/>
          <w:lang w:eastAsia="ru-RU"/>
        </w:rPr>
        <w:t>мом», «железнод</w:t>
      </w:r>
      <w:r w:rsidRPr="004C47A6">
        <w:rPr>
          <w:rFonts w:ascii="Times New Roman" w:hAnsi="Times New Roman"/>
          <w:sz w:val="28"/>
          <w:szCs w:val="28"/>
          <w:lang w:eastAsia="ru-RU"/>
        </w:rPr>
        <w:t>о</w:t>
      </w:r>
      <w:r w:rsidRPr="004C47A6">
        <w:rPr>
          <w:rFonts w:ascii="Times New Roman" w:hAnsi="Times New Roman"/>
          <w:sz w:val="28"/>
          <w:szCs w:val="28"/>
          <w:lang w:eastAsia="ru-RU"/>
        </w:rPr>
        <w:t>рожный переезд без шлагбаума». Запрещающие знаки: «движение на велосипедах запрещено»</w:t>
      </w:r>
      <w:r>
        <w:rPr>
          <w:rFonts w:ascii="Times New Roman" w:hAnsi="Times New Roman"/>
          <w:sz w:val="28"/>
          <w:szCs w:val="28"/>
          <w:lang w:eastAsia="ru-RU"/>
        </w:rPr>
        <w:t>. Предписывающие знаки: «велоси</w:t>
      </w:r>
      <w:r w:rsidRPr="004C47A6">
        <w:rPr>
          <w:rFonts w:ascii="Times New Roman" w:hAnsi="Times New Roman"/>
          <w:sz w:val="28"/>
          <w:szCs w:val="28"/>
          <w:lang w:eastAsia="ru-RU"/>
        </w:rPr>
        <w:t>педная дорожка». Знаки для водит</w:t>
      </w:r>
      <w:r w:rsidRPr="004C47A6">
        <w:rPr>
          <w:rFonts w:ascii="Times New Roman" w:hAnsi="Times New Roman"/>
          <w:sz w:val="28"/>
          <w:szCs w:val="28"/>
          <w:lang w:eastAsia="ru-RU"/>
        </w:rPr>
        <w:t>е</w:t>
      </w:r>
      <w:r w:rsidRPr="004C47A6">
        <w:rPr>
          <w:rFonts w:ascii="Times New Roman" w:hAnsi="Times New Roman"/>
          <w:sz w:val="28"/>
          <w:szCs w:val="28"/>
          <w:lang w:eastAsia="ru-RU"/>
        </w:rPr>
        <w:t>лей, которые должны знать пешеходы: «дорога с односторонним движением», «ж</w:t>
      </w:r>
      <w:r w:rsidRPr="004C47A6">
        <w:rPr>
          <w:rFonts w:ascii="Times New Roman" w:hAnsi="Times New Roman"/>
          <w:sz w:val="28"/>
          <w:szCs w:val="28"/>
          <w:lang w:eastAsia="ru-RU"/>
        </w:rPr>
        <w:t>и</w:t>
      </w:r>
      <w:r w:rsidRPr="004C47A6">
        <w:rPr>
          <w:rFonts w:ascii="Times New Roman" w:hAnsi="Times New Roman"/>
          <w:sz w:val="28"/>
          <w:szCs w:val="28"/>
          <w:lang w:eastAsia="ru-RU"/>
        </w:rPr>
        <w:t>лая зона», «конец жилой зоны».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6EE7">
        <w:rPr>
          <w:rFonts w:ascii="Times New Roman" w:hAnsi="Times New Roman"/>
          <w:b/>
          <w:sz w:val="28"/>
          <w:szCs w:val="28"/>
          <w:lang w:eastAsia="ru-RU"/>
        </w:rPr>
        <w:t>Ты — пассажир</w:t>
      </w:r>
    </w:p>
    <w:p w:rsidR="00EE26AC" w:rsidRPr="004C47A6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7A6">
        <w:rPr>
          <w:rFonts w:ascii="Times New Roman" w:hAnsi="Times New Roman"/>
          <w:sz w:val="28"/>
          <w:szCs w:val="28"/>
          <w:lang w:eastAsia="ru-RU"/>
        </w:rPr>
        <w:t xml:space="preserve">Выходить из транспортного средства на проезжую часть только в том случае, если </w:t>
      </w:r>
      <w:proofErr w:type="gramStart"/>
      <w:r w:rsidRPr="004C47A6">
        <w:rPr>
          <w:rFonts w:ascii="Times New Roman" w:hAnsi="Times New Roman"/>
          <w:sz w:val="28"/>
          <w:szCs w:val="28"/>
          <w:lang w:eastAsia="ru-RU"/>
        </w:rPr>
        <w:t>нет опасности и не созд</w:t>
      </w:r>
      <w:r>
        <w:rPr>
          <w:rFonts w:ascii="Times New Roman" w:hAnsi="Times New Roman"/>
          <w:sz w:val="28"/>
          <w:szCs w:val="28"/>
          <w:lang w:eastAsia="ru-RU"/>
        </w:rPr>
        <w:t>аются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помехи для других участни</w:t>
      </w:r>
      <w:r w:rsidRPr="004C47A6">
        <w:rPr>
          <w:rFonts w:ascii="Times New Roman" w:hAnsi="Times New Roman"/>
          <w:sz w:val="28"/>
          <w:szCs w:val="28"/>
          <w:lang w:eastAsia="ru-RU"/>
        </w:rPr>
        <w:t>ков движения.</w:t>
      </w:r>
    </w:p>
    <w:p w:rsidR="00EE26AC" w:rsidRDefault="00EE26AC" w:rsidP="00EE26A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6EE7">
        <w:rPr>
          <w:rFonts w:ascii="Times New Roman" w:hAnsi="Times New Roman"/>
          <w:b/>
          <w:sz w:val="28"/>
          <w:szCs w:val="28"/>
          <w:lang w:eastAsia="ru-RU"/>
        </w:rPr>
        <w:lastRenderedPageBreak/>
        <w:t>Универсальные учебные действия: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Ориентирование и поведение в окружающей среде: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E6EE7">
        <w:rPr>
          <w:rFonts w:ascii="Times New Roman" w:hAnsi="Times New Roman"/>
          <w:sz w:val="28"/>
          <w:szCs w:val="28"/>
          <w:lang w:eastAsia="ru-RU"/>
        </w:rPr>
        <w:t>— определять «на глаз» расстояние до объекта (близко, далеко, рядом, несколько метров, несколько шагов);</w:t>
      </w:r>
      <w:proofErr w:type="gramEnd"/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E6EE7">
        <w:rPr>
          <w:rFonts w:ascii="Times New Roman" w:hAnsi="Times New Roman"/>
          <w:sz w:val="28"/>
          <w:szCs w:val="28"/>
          <w:lang w:eastAsia="ru-RU"/>
        </w:rPr>
        <w:t>— определять «на глаз» особенности движения и скорость пе</w:t>
      </w:r>
      <w:r>
        <w:rPr>
          <w:rFonts w:ascii="Times New Roman" w:hAnsi="Times New Roman"/>
          <w:sz w:val="28"/>
          <w:szCs w:val="28"/>
          <w:lang w:eastAsia="ru-RU"/>
        </w:rPr>
        <w:t>редви</w:t>
      </w:r>
      <w:r w:rsidRPr="009E6EE7">
        <w:rPr>
          <w:rFonts w:ascii="Times New Roman" w:hAnsi="Times New Roman"/>
          <w:sz w:val="28"/>
          <w:szCs w:val="28"/>
          <w:lang w:eastAsia="ru-RU"/>
        </w:rPr>
        <w:t>жения объекта (передвигается спокойно, быстро, медленно, неуверенно, тормозит, останавливае</w:t>
      </w:r>
      <w:r w:rsidRPr="009E6EE7">
        <w:rPr>
          <w:rFonts w:ascii="Times New Roman" w:hAnsi="Times New Roman"/>
          <w:sz w:val="28"/>
          <w:szCs w:val="28"/>
          <w:lang w:eastAsia="ru-RU"/>
        </w:rPr>
        <w:t>т</w:t>
      </w:r>
      <w:r w:rsidRPr="009E6EE7">
        <w:rPr>
          <w:rFonts w:ascii="Times New Roman" w:hAnsi="Times New Roman"/>
          <w:sz w:val="28"/>
          <w:szCs w:val="28"/>
          <w:lang w:eastAsia="ru-RU"/>
        </w:rPr>
        <w:t>ся, набирает скорость)</w:t>
      </w:r>
      <w:proofErr w:type="gramEnd"/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2. Умения, определяющие безопа</w:t>
      </w:r>
      <w:r>
        <w:rPr>
          <w:rFonts w:ascii="Times New Roman" w:hAnsi="Times New Roman"/>
          <w:sz w:val="28"/>
          <w:szCs w:val="28"/>
          <w:lang w:eastAsia="ru-RU"/>
        </w:rPr>
        <w:t>сное поведение в условиях дорож</w:t>
      </w:r>
      <w:r w:rsidRPr="009E6EE7">
        <w:rPr>
          <w:rFonts w:ascii="Times New Roman" w:hAnsi="Times New Roman"/>
          <w:sz w:val="28"/>
          <w:szCs w:val="28"/>
          <w:lang w:eastAsia="ru-RU"/>
        </w:rPr>
        <w:t>ного движения: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выделять в окружающей среде знаки дорожного движения, кратко характериз</w:t>
      </w:r>
      <w:r w:rsidRPr="009E6EE7">
        <w:rPr>
          <w:rFonts w:ascii="Times New Roman" w:hAnsi="Times New Roman"/>
          <w:sz w:val="28"/>
          <w:szCs w:val="28"/>
          <w:lang w:eastAsia="ru-RU"/>
        </w:rPr>
        <w:t>о</w:t>
      </w:r>
      <w:r w:rsidRPr="009E6EE7">
        <w:rPr>
          <w:rFonts w:ascii="Times New Roman" w:hAnsi="Times New Roman"/>
          <w:sz w:val="28"/>
          <w:szCs w:val="28"/>
          <w:lang w:eastAsia="ru-RU"/>
        </w:rPr>
        <w:t>вать их, соотносить с разными формами поведения;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определять по световым сигна</w:t>
      </w:r>
      <w:r>
        <w:rPr>
          <w:rFonts w:ascii="Times New Roman" w:hAnsi="Times New Roman"/>
          <w:sz w:val="28"/>
          <w:szCs w:val="28"/>
          <w:lang w:eastAsia="ru-RU"/>
        </w:rPr>
        <w:t>лам поворота транспортного сред</w:t>
      </w:r>
      <w:r w:rsidRPr="009E6EE7">
        <w:rPr>
          <w:rFonts w:ascii="Times New Roman" w:hAnsi="Times New Roman"/>
          <w:sz w:val="28"/>
          <w:szCs w:val="28"/>
          <w:lang w:eastAsia="ru-RU"/>
        </w:rPr>
        <w:t>ства направление его движения (налево, направо, назад);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находить на рисунках и схемах части дороги; строить графическую модель дор</w:t>
      </w:r>
      <w:r w:rsidRPr="009E6EE7">
        <w:rPr>
          <w:rFonts w:ascii="Times New Roman" w:hAnsi="Times New Roman"/>
          <w:sz w:val="28"/>
          <w:szCs w:val="28"/>
          <w:lang w:eastAsia="ru-RU"/>
        </w:rPr>
        <w:t>о</w:t>
      </w:r>
      <w:r w:rsidRPr="009E6EE7">
        <w:rPr>
          <w:rFonts w:ascii="Times New Roman" w:hAnsi="Times New Roman"/>
          <w:sz w:val="28"/>
          <w:szCs w:val="28"/>
          <w:lang w:eastAsia="ru-RU"/>
        </w:rPr>
        <w:t>ги, означать ее части;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находить и исправлять ошибки в графическом изображе</w:t>
      </w:r>
      <w:r>
        <w:rPr>
          <w:rFonts w:ascii="Times New Roman" w:hAnsi="Times New Roman"/>
          <w:sz w:val="28"/>
          <w:szCs w:val="28"/>
          <w:lang w:eastAsia="ru-RU"/>
        </w:rPr>
        <w:t>нии до</w:t>
      </w:r>
      <w:r w:rsidRPr="009E6EE7">
        <w:rPr>
          <w:rFonts w:ascii="Times New Roman" w:hAnsi="Times New Roman"/>
          <w:sz w:val="28"/>
          <w:szCs w:val="28"/>
          <w:lang w:eastAsia="ru-RU"/>
        </w:rPr>
        <w:t>рожной ситуации;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объяснять правила передвижения в соответствии со знака</w:t>
      </w:r>
      <w:r>
        <w:rPr>
          <w:rFonts w:ascii="Times New Roman" w:hAnsi="Times New Roman"/>
          <w:sz w:val="28"/>
          <w:szCs w:val="28"/>
          <w:lang w:eastAsia="ru-RU"/>
        </w:rPr>
        <w:t>ми до</w:t>
      </w:r>
      <w:r w:rsidRPr="009E6EE7">
        <w:rPr>
          <w:rFonts w:ascii="Times New Roman" w:hAnsi="Times New Roman"/>
          <w:sz w:val="28"/>
          <w:szCs w:val="28"/>
          <w:lang w:eastAsia="ru-RU"/>
        </w:rPr>
        <w:t>рожного движ</w:t>
      </w:r>
      <w:r w:rsidRPr="009E6EE7">
        <w:rPr>
          <w:rFonts w:ascii="Times New Roman" w:hAnsi="Times New Roman"/>
          <w:sz w:val="28"/>
          <w:szCs w:val="28"/>
          <w:lang w:eastAsia="ru-RU"/>
        </w:rPr>
        <w:t>е</w:t>
      </w:r>
      <w:r w:rsidRPr="009E6EE7">
        <w:rPr>
          <w:rFonts w:ascii="Times New Roman" w:hAnsi="Times New Roman"/>
          <w:sz w:val="28"/>
          <w:szCs w:val="28"/>
          <w:lang w:eastAsia="ru-RU"/>
        </w:rPr>
        <w:t>ния;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выполнять изученные правила движения по дорогам и улицам (в игровых и уче</w:t>
      </w:r>
      <w:r w:rsidRPr="009E6EE7">
        <w:rPr>
          <w:rFonts w:ascii="Times New Roman" w:hAnsi="Times New Roman"/>
          <w:sz w:val="28"/>
          <w:szCs w:val="28"/>
          <w:lang w:eastAsia="ru-RU"/>
        </w:rPr>
        <w:t>б</w:t>
      </w:r>
      <w:r w:rsidRPr="009E6EE7">
        <w:rPr>
          <w:rFonts w:ascii="Times New Roman" w:hAnsi="Times New Roman"/>
          <w:sz w:val="28"/>
          <w:szCs w:val="28"/>
          <w:lang w:eastAsia="ru-RU"/>
        </w:rPr>
        <w:t>ных ситуациях, а также в реальной жизни);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самостоятельно выбирать маршруты безопасного движения от дома до школы (библиотеки, кинотеатра, магазина).</w:t>
      </w:r>
    </w:p>
    <w:p w:rsidR="00EE26AC" w:rsidRDefault="00EE26AC" w:rsidP="00EE26AC">
      <w:pPr>
        <w:rPr>
          <w:rFonts w:ascii="Times New Roman" w:eastAsia="Times New Roman" w:hAnsi="Times New Roman"/>
          <w:lang w:eastAsia="ru-RU"/>
        </w:rPr>
      </w:pPr>
    </w:p>
    <w:p w:rsidR="00EE26AC" w:rsidRPr="009E6EE7" w:rsidRDefault="00EE26AC" w:rsidP="00FA05F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6EE7">
        <w:rPr>
          <w:rFonts w:ascii="Times New Roman" w:hAnsi="Times New Roman"/>
          <w:b/>
          <w:sz w:val="28"/>
          <w:szCs w:val="28"/>
          <w:lang w:eastAsia="ru-RU"/>
        </w:rPr>
        <w:t>4 класс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6EE7">
        <w:rPr>
          <w:rFonts w:ascii="Times New Roman" w:hAnsi="Times New Roman"/>
          <w:b/>
          <w:sz w:val="28"/>
          <w:szCs w:val="28"/>
          <w:lang w:eastAsia="ru-RU"/>
        </w:rPr>
        <w:t>Ориентировка в окружающем мире</w:t>
      </w:r>
    </w:p>
    <w:p w:rsidR="00EE26AC" w:rsidRPr="009E6EE7" w:rsidRDefault="00EE26AC" w:rsidP="00EE26A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Погодные условия, особенности тор</w:t>
      </w:r>
      <w:r>
        <w:rPr>
          <w:rFonts w:ascii="Times New Roman" w:hAnsi="Times New Roman"/>
          <w:sz w:val="28"/>
          <w:szCs w:val="28"/>
          <w:lang w:eastAsia="ru-RU"/>
        </w:rPr>
        <w:t>мозного пути транспорта при раз</w:t>
      </w:r>
      <w:r w:rsidRPr="009E6EE7">
        <w:rPr>
          <w:rFonts w:ascii="Times New Roman" w:hAnsi="Times New Roman"/>
          <w:sz w:val="28"/>
          <w:szCs w:val="28"/>
          <w:lang w:eastAsia="ru-RU"/>
        </w:rPr>
        <w:t>ных д</w:t>
      </w:r>
      <w:r w:rsidRPr="009E6EE7">
        <w:rPr>
          <w:rFonts w:ascii="Times New Roman" w:hAnsi="Times New Roman"/>
          <w:sz w:val="28"/>
          <w:szCs w:val="28"/>
          <w:lang w:eastAsia="ru-RU"/>
        </w:rPr>
        <w:t>о</w:t>
      </w:r>
      <w:r w:rsidRPr="009E6EE7">
        <w:rPr>
          <w:rFonts w:ascii="Times New Roman" w:hAnsi="Times New Roman"/>
          <w:sz w:val="28"/>
          <w:szCs w:val="28"/>
          <w:lang w:eastAsia="ru-RU"/>
        </w:rPr>
        <w:t>рожных условиях.</w:t>
      </w:r>
    </w:p>
    <w:p w:rsidR="00EE26AC" w:rsidRPr="009E6EE7" w:rsidRDefault="00EE26AC" w:rsidP="00EE26A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6EE7">
        <w:rPr>
          <w:rFonts w:ascii="Times New Roman" w:hAnsi="Times New Roman"/>
          <w:b/>
          <w:sz w:val="28"/>
          <w:szCs w:val="28"/>
          <w:lang w:eastAsia="ru-RU"/>
        </w:rPr>
        <w:t>Ты — пешеход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Дорога. Автомагистраль. Главная дорога. Знаки главной доро</w:t>
      </w:r>
      <w:r>
        <w:rPr>
          <w:rFonts w:ascii="Times New Roman" w:hAnsi="Times New Roman"/>
          <w:sz w:val="28"/>
          <w:szCs w:val="28"/>
          <w:lang w:eastAsia="ru-RU"/>
        </w:rPr>
        <w:t>ги. По</w:t>
      </w:r>
      <w:r w:rsidRPr="009E6EE7">
        <w:rPr>
          <w:rFonts w:ascii="Times New Roman" w:hAnsi="Times New Roman"/>
          <w:sz w:val="28"/>
          <w:szCs w:val="28"/>
          <w:lang w:eastAsia="ru-RU"/>
        </w:rPr>
        <w:t>ведение пешех</w:t>
      </w:r>
      <w:r w:rsidRPr="009E6EE7">
        <w:rPr>
          <w:rFonts w:ascii="Times New Roman" w:hAnsi="Times New Roman"/>
          <w:sz w:val="28"/>
          <w:szCs w:val="28"/>
          <w:lang w:eastAsia="ru-RU"/>
        </w:rPr>
        <w:t>о</w:t>
      </w:r>
      <w:r w:rsidRPr="009E6EE7">
        <w:rPr>
          <w:rFonts w:ascii="Times New Roman" w:hAnsi="Times New Roman"/>
          <w:sz w:val="28"/>
          <w:szCs w:val="28"/>
          <w:lang w:eastAsia="ru-RU"/>
        </w:rPr>
        <w:t>да при приближении к главной дороге. Тупик. Дорожное движение при разных д</w:t>
      </w:r>
      <w:r w:rsidRPr="009E6EE7">
        <w:rPr>
          <w:rFonts w:ascii="Times New Roman" w:hAnsi="Times New Roman"/>
          <w:sz w:val="28"/>
          <w:szCs w:val="28"/>
          <w:lang w:eastAsia="ru-RU"/>
        </w:rPr>
        <w:t>о</w:t>
      </w:r>
      <w:r w:rsidRPr="009E6EE7">
        <w:rPr>
          <w:rFonts w:ascii="Times New Roman" w:hAnsi="Times New Roman"/>
          <w:sz w:val="28"/>
          <w:szCs w:val="28"/>
          <w:lang w:eastAsia="ru-RU"/>
        </w:rPr>
        <w:t>рожных условиях (о</w:t>
      </w:r>
      <w:r>
        <w:rPr>
          <w:rFonts w:ascii="Times New Roman" w:hAnsi="Times New Roman"/>
          <w:sz w:val="28"/>
          <w:szCs w:val="28"/>
          <w:lang w:eastAsia="ru-RU"/>
        </w:rPr>
        <w:t>бобщение знаний). Взаимо</w:t>
      </w:r>
      <w:r w:rsidRPr="009E6EE7">
        <w:rPr>
          <w:rFonts w:ascii="Times New Roman" w:hAnsi="Times New Roman"/>
          <w:sz w:val="28"/>
          <w:szCs w:val="28"/>
          <w:lang w:eastAsia="ru-RU"/>
        </w:rPr>
        <w:t xml:space="preserve">отношения участников движения как </w:t>
      </w:r>
      <w:r>
        <w:rPr>
          <w:rFonts w:ascii="Times New Roman" w:hAnsi="Times New Roman"/>
          <w:sz w:val="28"/>
          <w:szCs w:val="28"/>
          <w:lang w:eastAsia="ru-RU"/>
        </w:rPr>
        <w:t>условие его безопасности. Движе</w:t>
      </w:r>
      <w:r w:rsidRPr="009E6EE7">
        <w:rPr>
          <w:rFonts w:ascii="Times New Roman" w:hAnsi="Times New Roman"/>
          <w:sz w:val="28"/>
          <w:szCs w:val="28"/>
          <w:lang w:eastAsia="ru-RU"/>
        </w:rPr>
        <w:t>ние пеших колонн. Правила поведения при движ</w:t>
      </w:r>
      <w:r w:rsidRPr="009E6EE7">
        <w:rPr>
          <w:rFonts w:ascii="Times New Roman" w:hAnsi="Times New Roman"/>
          <w:sz w:val="28"/>
          <w:szCs w:val="28"/>
          <w:lang w:eastAsia="ru-RU"/>
        </w:rPr>
        <w:t>е</w:t>
      </w:r>
      <w:r w:rsidRPr="009E6EE7">
        <w:rPr>
          <w:rFonts w:ascii="Times New Roman" w:hAnsi="Times New Roman"/>
          <w:sz w:val="28"/>
          <w:szCs w:val="28"/>
          <w:lang w:eastAsia="ru-RU"/>
        </w:rPr>
        <w:t>нии колонной.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Дорожные знаки. Знаки дорожно</w:t>
      </w:r>
      <w:r>
        <w:rPr>
          <w:rFonts w:ascii="Times New Roman" w:hAnsi="Times New Roman"/>
          <w:sz w:val="28"/>
          <w:szCs w:val="28"/>
          <w:lang w:eastAsia="ru-RU"/>
        </w:rPr>
        <w:t>го движения для водителей, кото</w:t>
      </w:r>
      <w:r w:rsidRPr="009E6EE7">
        <w:rPr>
          <w:rFonts w:ascii="Times New Roman" w:hAnsi="Times New Roman"/>
          <w:sz w:val="28"/>
          <w:szCs w:val="28"/>
          <w:lang w:eastAsia="ru-RU"/>
        </w:rPr>
        <w:t>рые нужно знать пешеходам. Предупреждающие з</w:t>
      </w:r>
      <w:r>
        <w:rPr>
          <w:rFonts w:ascii="Times New Roman" w:hAnsi="Times New Roman"/>
          <w:sz w:val="28"/>
          <w:szCs w:val="28"/>
          <w:lang w:eastAsia="ru-RU"/>
        </w:rPr>
        <w:t>наки: «опасный пово</w:t>
      </w:r>
      <w:r w:rsidRPr="009E6EE7">
        <w:rPr>
          <w:rFonts w:ascii="Times New Roman" w:hAnsi="Times New Roman"/>
          <w:sz w:val="28"/>
          <w:szCs w:val="28"/>
          <w:lang w:eastAsia="ru-RU"/>
        </w:rPr>
        <w:t>рот», «скользкая дорога», «опасная обочина», «перегон скота».</w:t>
      </w:r>
    </w:p>
    <w:p w:rsidR="00EE26AC" w:rsidRDefault="00EE26AC" w:rsidP="00EE26AC">
      <w:pPr>
        <w:rPr>
          <w:rFonts w:ascii="Times New Roman" w:eastAsia="Times New Roman" w:hAnsi="Times New Roman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 Информационные знаки (общее пред</w:t>
      </w:r>
      <w:r>
        <w:rPr>
          <w:rFonts w:ascii="Times New Roman" w:hAnsi="Times New Roman"/>
          <w:sz w:val="28"/>
          <w:szCs w:val="28"/>
          <w:lang w:eastAsia="ru-RU"/>
        </w:rPr>
        <w:t>ставление): «указатель направле</w:t>
      </w:r>
      <w:r w:rsidRPr="009E6EE7">
        <w:rPr>
          <w:rFonts w:ascii="Times New Roman" w:hAnsi="Times New Roman"/>
          <w:sz w:val="28"/>
          <w:szCs w:val="28"/>
          <w:lang w:eastAsia="ru-RU"/>
        </w:rPr>
        <w:t xml:space="preserve">ния», «предварительный указатель </w:t>
      </w:r>
      <w:r>
        <w:rPr>
          <w:rFonts w:ascii="Times New Roman" w:hAnsi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ния», «наименование объ</w:t>
      </w:r>
      <w:r w:rsidRPr="009E6EE7">
        <w:rPr>
          <w:rFonts w:ascii="Times New Roman" w:hAnsi="Times New Roman"/>
          <w:sz w:val="28"/>
          <w:szCs w:val="28"/>
          <w:lang w:eastAsia="ru-RU"/>
        </w:rPr>
        <w:t>екта», «схема движения», «схема объезда», «указатель ра</w:t>
      </w:r>
      <w:r w:rsidRPr="009E6EE7">
        <w:rPr>
          <w:rFonts w:ascii="Times New Roman" w:hAnsi="Times New Roman"/>
          <w:sz w:val="28"/>
          <w:szCs w:val="28"/>
          <w:lang w:eastAsia="ru-RU"/>
        </w:rPr>
        <w:t>с</w:t>
      </w:r>
      <w:r w:rsidRPr="009E6EE7">
        <w:rPr>
          <w:rFonts w:ascii="Times New Roman" w:hAnsi="Times New Roman"/>
          <w:sz w:val="28"/>
          <w:szCs w:val="28"/>
          <w:lang w:eastAsia="ru-RU"/>
        </w:rPr>
        <w:lastRenderedPageBreak/>
        <w:t>стояний». Знаки сервиса: «пункт первой медицинской помощи», «боль</w:t>
      </w:r>
      <w:r>
        <w:rPr>
          <w:rFonts w:ascii="Times New Roman" w:hAnsi="Times New Roman"/>
          <w:sz w:val="28"/>
          <w:szCs w:val="28"/>
          <w:lang w:eastAsia="ru-RU"/>
        </w:rPr>
        <w:t>ница», «те</w:t>
      </w:r>
      <w:r w:rsidRPr="009E6EE7">
        <w:rPr>
          <w:rFonts w:ascii="Times New Roman" w:hAnsi="Times New Roman"/>
          <w:sz w:val="28"/>
          <w:szCs w:val="28"/>
          <w:lang w:eastAsia="ru-RU"/>
        </w:rPr>
        <w:t>л</w:t>
      </w:r>
      <w:r w:rsidRPr="009E6EE7">
        <w:rPr>
          <w:rFonts w:ascii="Times New Roman" w:hAnsi="Times New Roman"/>
          <w:sz w:val="28"/>
          <w:szCs w:val="28"/>
          <w:lang w:eastAsia="ru-RU"/>
        </w:rPr>
        <w:t>е</w:t>
      </w:r>
      <w:r w:rsidRPr="009E6EE7">
        <w:rPr>
          <w:rFonts w:ascii="Times New Roman" w:hAnsi="Times New Roman"/>
          <w:sz w:val="28"/>
          <w:szCs w:val="28"/>
          <w:lang w:eastAsia="ru-RU"/>
        </w:rPr>
        <w:t>фон», «питьевая вода», «милиция», «туалет».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Светофор. Разные виды свето</w:t>
      </w:r>
      <w:r>
        <w:rPr>
          <w:rFonts w:ascii="Times New Roman" w:hAnsi="Times New Roman"/>
          <w:sz w:val="28"/>
          <w:szCs w:val="28"/>
          <w:lang w:eastAsia="ru-RU"/>
        </w:rPr>
        <w:t>фора (обобщение изученного мате</w:t>
      </w:r>
      <w:r w:rsidRPr="009E6EE7">
        <w:rPr>
          <w:rFonts w:ascii="Times New Roman" w:hAnsi="Times New Roman"/>
          <w:sz w:val="28"/>
          <w:szCs w:val="28"/>
          <w:lang w:eastAsia="ru-RU"/>
        </w:rPr>
        <w:t>риала). Особенности светофоров на ж</w:t>
      </w:r>
      <w:r>
        <w:rPr>
          <w:rFonts w:ascii="Times New Roman" w:hAnsi="Times New Roman"/>
          <w:sz w:val="28"/>
          <w:szCs w:val="28"/>
          <w:lang w:eastAsia="ru-RU"/>
        </w:rPr>
        <w:t>елезнодорожных переездах, свето</w:t>
      </w:r>
      <w:r w:rsidRPr="009E6EE7">
        <w:rPr>
          <w:rFonts w:ascii="Times New Roman" w:hAnsi="Times New Roman"/>
          <w:sz w:val="28"/>
          <w:szCs w:val="28"/>
          <w:lang w:eastAsia="ru-RU"/>
        </w:rPr>
        <w:t>форов для пешеходов и тран</w:t>
      </w:r>
      <w:r w:rsidRPr="009E6EE7">
        <w:rPr>
          <w:rFonts w:ascii="Times New Roman" w:hAnsi="Times New Roman"/>
          <w:sz w:val="28"/>
          <w:szCs w:val="28"/>
          <w:lang w:eastAsia="ru-RU"/>
        </w:rPr>
        <w:t>с</w:t>
      </w:r>
      <w:r w:rsidRPr="009E6EE7">
        <w:rPr>
          <w:rFonts w:ascii="Times New Roman" w:hAnsi="Times New Roman"/>
          <w:sz w:val="28"/>
          <w:szCs w:val="28"/>
          <w:lang w:eastAsia="ru-RU"/>
        </w:rPr>
        <w:t>портных средств, с дополнительными стрелками.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Нерегулируемые участки дороги. Нерегулируемый перекре</w:t>
      </w:r>
      <w:r>
        <w:rPr>
          <w:rFonts w:ascii="Times New Roman" w:hAnsi="Times New Roman"/>
          <w:sz w:val="28"/>
          <w:szCs w:val="28"/>
          <w:lang w:eastAsia="ru-RU"/>
        </w:rPr>
        <w:t>сток. Пра</w:t>
      </w:r>
      <w:r w:rsidRPr="009E6EE7">
        <w:rPr>
          <w:rFonts w:ascii="Times New Roman" w:hAnsi="Times New Roman"/>
          <w:sz w:val="28"/>
          <w:szCs w:val="28"/>
          <w:lang w:eastAsia="ru-RU"/>
        </w:rPr>
        <w:t>вила движения на нерегулируемых участках дороги (перекрестках).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Дорожные опасности. Населенный пункт, знаки, обозначаю</w:t>
      </w:r>
      <w:r>
        <w:rPr>
          <w:rFonts w:ascii="Times New Roman" w:hAnsi="Times New Roman"/>
          <w:sz w:val="28"/>
          <w:szCs w:val="28"/>
          <w:lang w:eastAsia="ru-RU"/>
        </w:rPr>
        <w:t>щие раз</w:t>
      </w:r>
      <w:r w:rsidRPr="009E6EE7">
        <w:rPr>
          <w:rFonts w:ascii="Times New Roman" w:hAnsi="Times New Roman"/>
          <w:sz w:val="28"/>
          <w:szCs w:val="28"/>
          <w:lang w:eastAsia="ru-RU"/>
        </w:rPr>
        <w:t>ные населенные пункты. Правила поведения на доро</w:t>
      </w:r>
      <w:r>
        <w:rPr>
          <w:rFonts w:ascii="Times New Roman" w:hAnsi="Times New Roman"/>
          <w:sz w:val="28"/>
          <w:szCs w:val="28"/>
          <w:lang w:eastAsia="ru-RU"/>
        </w:rPr>
        <w:t>гах в разных насе</w:t>
      </w:r>
      <w:r w:rsidRPr="009E6EE7">
        <w:rPr>
          <w:rFonts w:ascii="Times New Roman" w:hAnsi="Times New Roman"/>
          <w:sz w:val="28"/>
          <w:szCs w:val="28"/>
          <w:lang w:eastAsia="ru-RU"/>
        </w:rPr>
        <w:t>ленных пунктах и при разных погодных условиях (недостаточная видимость, гололед, маневры автотранспорта).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b/>
          <w:bCs/>
          <w:sz w:val="28"/>
          <w:szCs w:val="28"/>
          <w:lang w:eastAsia="ru-RU"/>
        </w:rPr>
        <w:t>Ты — пассажир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При поездке на грузовом автомобиле с бортами не стоять, не сидеть на бортах или на грузе, который выше бортов.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Универсальные учебные действия: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i/>
          <w:iCs/>
          <w:sz w:val="28"/>
          <w:szCs w:val="28"/>
          <w:lang w:eastAsia="ru-RU"/>
        </w:rPr>
        <w:t>Ориентирование и поведение в окружающей среде: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характеризовать слова «опасность», «опасный»;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объяснять значение слов «</w:t>
      </w:r>
      <w:proofErr w:type="gramStart"/>
      <w:r w:rsidRPr="009E6EE7">
        <w:rPr>
          <w:rFonts w:ascii="Times New Roman" w:hAnsi="Times New Roman"/>
          <w:sz w:val="28"/>
          <w:szCs w:val="28"/>
          <w:lang w:eastAsia="ru-RU"/>
        </w:rPr>
        <w:t>ост</w:t>
      </w:r>
      <w:r>
        <w:rPr>
          <w:rFonts w:ascii="Times New Roman" w:hAnsi="Times New Roman"/>
          <w:sz w:val="28"/>
          <w:szCs w:val="28"/>
          <w:lang w:eastAsia="ru-RU"/>
        </w:rPr>
        <w:t>орожный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неосторожный», «внима</w:t>
      </w:r>
      <w:r w:rsidRPr="009E6EE7">
        <w:rPr>
          <w:rFonts w:ascii="Times New Roman" w:hAnsi="Times New Roman"/>
          <w:sz w:val="28"/>
          <w:szCs w:val="28"/>
          <w:lang w:eastAsia="ru-RU"/>
        </w:rPr>
        <w:t>тельный и не</w:t>
      </w:r>
      <w:r w:rsidRPr="009E6EE7">
        <w:rPr>
          <w:rFonts w:ascii="Times New Roman" w:hAnsi="Times New Roman"/>
          <w:sz w:val="28"/>
          <w:szCs w:val="28"/>
          <w:lang w:eastAsia="ru-RU"/>
        </w:rPr>
        <w:t>в</w:t>
      </w:r>
      <w:r w:rsidRPr="009E6EE7">
        <w:rPr>
          <w:rFonts w:ascii="Times New Roman" w:hAnsi="Times New Roman"/>
          <w:sz w:val="28"/>
          <w:szCs w:val="28"/>
          <w:lang w:eastAsia="ru-RU"/>
        </w:rPr>
        <w:t>нимательный»,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предвидеть результат возни</w:t>
      </w:r>
      <w:r>
        <w:rPr>
          <w:rFonts w:ascii="Times New Roman" w:hAnsi="Times New Roman"/>
          <w:sz w:val="28"/>
          <w:szCs w:val="28"/>
          <w:lang w:eastAsia="ru-RU"/>
        </w:rPr>
        <w:t>кшей ситуации при различных дей</w:t>
      </w:r>
      <w:r w:rsidRPr="009E6EE7">
        <w:rPr>
          <w:rFonts w:ascii="Times New Roman" w:hAnsi="Times New Roman"/>
          <w:sz w:val="28"/>
          <w:szCs w:val="28"/>
          <w:lang w:eastAsia="ru-RU"/>
        </w:rPr>
        <w:t>ствиях в окружа</w:t>
      </w:r>
      <w:r w:rsidRPr="009E6EE7">
        <w:rPr>
          <w:rFonts w:ascii="Times New Roman" w:hAnsi="Times New Roman"/>
          <w:sz w:val="28"/>
          <w:szCs w:val="28"/>
          <w:lang w:eastAsia="ru-RU"/>
        </w:rPr>
        <w:t>ю</w:t>
      </w:r>
      <w:r w:rsidRPr="009E6EE7">
        <w:rPr>
          <w:rFonts w:ascii="Times New Roman" w:hAnsi="Times New Roman"/>
          <w:sz w:val="28"/>
          <w:szCs w:val="28"/>
          <w:lang w:eastAsia="ru-RU"/>
        </w:rPr>
        <w:t xml:space="preserve">щей среде; выделять особо опасные ситуации, </w:t>
      </w:r>
      <w:proofErr w:type="spellStart"/>
      <w:proofErr w:type="gramStart"/>
      <w:r w:rsidRPr="009E6EE7">
        <w:rPr>
          <w:rFonts w:ascii="Times New Roman" w:hAnsi="Times New Roman"/>
          <w:sz w:val="28"/>
          <w:szCs w:val="28"/>
          <w:lang w:eastAsia="ru-RU"/>
        </w:rPr>
        <w:t>пред-усматривать</w:t>
      </w:r>
      <w:proofErr w:type="spellEnd"/>
      <w:proofErr w:type="gramEnd"/>
      <w:r w:rsidRPr="009E6EE7">
        <w:rPr>
          <w:rFonts w:ascii="Times New Roman" w:hAnsi="Times New Roman"/>
          <w:sz w:val="28"/>
          <w:szCs w:val="28"/>
          <w:lang w:eastAsia="ru-RU"/>
        </w:rPr>
        <w:t xml:space="preserve"> свои действия в них;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представлять возможное развертывание ситуации, отве</w:t>
      </w:r>
      <w:r>
        <w:rPr>
          <w:rFonts w:ascii="Times New Roman" w:hAnsi="Times New Roman"/>
          <w:sz w:val="28"/>
          <w:szCs w:val="28"/>
          <w:lang w:eastAsia="ru-RU"/>
        </w:rPr>
        <w:t>чать на во</w:t>
      </w:r>
      <w:r w:rsidRPr="009E6EE7">
        <w:rPr>
          <w:rFonts w:ascii="Times New Roman" w:hAnsi="Times New Roman"/>
          <w:sz w:val="28"/>
          <w:szCs w:val="28"/>
          <w:lang w:eastAsia="ru-RU"/>
        </w:rPr>
        <w:t>прос «что будет, если …»;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осуществлять правильный подсчет времени на дорогу в не</w:t>
      </w:r>
      <w:r>
        <w:rPr>
          <w:rFonts w:ascii="Times New Roman" w:hAnsi="Times New Roman"/>
          <w:sz w:val="28"/>
          <w:szCs w:val="28"/>
          <w:lang w:eastAsia="ru-RU"/>
        </w:rPr>
        <w:t>благо</w:t>
      </w:r>
      <w:r w:rsidRPr="009E6EE7">
        <w:rPr>
          <w:rFonts w:ascii="Times New Roman" w:hAnsi="Times New Roman"/>
          <w:sz w:val="28"/>
          <w:szCs w:val="28"/>
          <w:lang w:eastAsia="ru-RU"/>
        </w:rPr>
        <w:t>приятных усл</w:t>
      </w:r>
      <w:r w:rsidRPr="009E6EE7">
        <w:rPr>
          <w:rFonts w:ascii="Times New Roman" w:hAnsi="Times New Roman"/>
          <w:sz w:val="28"/>
          <w:szCs w:val="28"/>
          <w:lang w:eastAsia="ru-RU"/>
        </w:rPr>
        <w:t>о</w:t>
      </w:r>
      <w:r w:rsidRPr="009E6EE7">
        <w:rPr>
          <w:rFonts w:ascii="Times New Roman" w:hAnsi="Times New Roman"/>
          <w:sz w:val="28"/>
          <w:szCs w:val="28"/>
          <w:lang w:eastAsia="ru-RU"/>
        </w:rPr>
        <w:t>виях (особенности дороги, погоды и пр.).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E6EE7">
        <w:rPr>
          <w:rFonts w:ascii="Times New Roman" w:hAnsi="Times New Roman"/>
          <w:i/>
          <w:iCs/>
          <w:sz w:val="28"/>
          <w:szCs w:val="28"/>
          <w:lang w:eastAsia="ru-RU"/>
        </w:rPr>
        <w:t>Умения, определяющие безопасное поведение в условиях до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рож</w:t>
      </w:r>
      <w:r w:rsidRPr="009E6EE7">
        <w:rPr>
          <w:rFonts w:ascii="Times New Roman" w:hAnsi="Times New Roman"/>
          <w:i/>
          <w:iCs/>
          <w:sz w:val="28"/>
          <w:szCs w:val="28"/>
          <w:lang w:eastAsia="ru-RU"/>
        </w:rPr>
        <w:t>ного движения: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>— объяснять значение правил дорожного движения;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sz w:val="28"/>
          <w:szCs w:val="28"/>
          <w:lang w:eastAsia="ru-RU"/>
        </w:rPr>
        <w:t xml:space="preserve">— группировать знаки ДД по </w:t>
      </w:r>
      <w:r>
        <w:rPr>
          <w:rFonts w:ascii="Times New Roman" w:hAnsi="Times New Roman"/>
          <w:sz w:val="28"/>
          <w:szCs w:val="28"/>
          <w:lang w:eastAsia="ru-RU"/>
        </w:rPr>
        <w:t>назначению (предупреждающие, за</w:t>
      </w:r>
      <w:r w:rsidRPr="009E6EE7">
        <w:rPr>
          <w:rFonts w:ascii="Times New Roman" w:hAnsi="Times New Roman"/>
          <w:sz w:val="28"/>
          <w:szCs w:val="28"/>
          <w:lang w:eastAsia="ru-RU"/>
        </w:rPr>
        <w:t>прещающие, пре</w:t>
      </w:r>
      <w:r w:rsidRPr="009E6EE7">
        <w:rPr>
          <w:rFonts w:ascii="Times New Roman" w:hAnsi="Times New Roman"/>
          <w:sz w:val="28"/>
          <w:szCs w:val="28"/>
          <w:lang w:eastAsia="ru-RU"/>
        </w:rPr>
        <w:t>д</w:t>
      </w:r>
      <w:r w:rsidRPr="009E6EE7">
        <w:rPr>
          <w:rFonts w:ascii="Times New Roman" w:hAnsi="Times New Roman"/>
          <w:sz w:val="28"/>
          <w:szCs w:val="28"/>
          <w:lang w:eastAsia="ru-RU"/>
        </w:rPr>
        <w:t>писывающие, инфо</w:t>
      </w:r>
      <w:r>
        <w:rPr>
          <w:rFonts w:ascii="Times New Roman" w:hAnsi="Times New Roman"/>
          <w:sz w:val="28"/>
          <w:szCs w:val="28"/>
          <w:lang w:eastAsia="ru-RU"/>
        </w:rPr>
        <w:t>рмационные, знаки особых предпи</w:t>
      </w:r>
      <w:r w:rsidRPr="009E6EE7">
        <w:rPr>
          <w:rFonts w:ascii="Times New Roman" w:hAnsi="Times New Roman"/>
          <w:sz w:val="28"/>
          <w:szCs w:val="28"/>
          <w:lang w:eastAsia="ru-RU"/>
        </w:rPr>
        <w:t>саний), объяснять назначение каждой группы знаков ДД;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— соотносить знак дорожного движения с конкретной ситуацией на дороге; нах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о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дить и исправлять ошибки в схемах и ри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>сунках, раскрываю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щих разные ситуации дорожного движения;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EE26AC" w:rsidRPr="009E6EE7" w:rsidRDefault="00EE26AC" w:rsidP="00EE26A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— выполнять изученные правила движения по дорогам и улицам (в игровых и уче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б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ных ситуациях, а также в реальной жизни); проводить игры и учебные ситуации со сверстник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>ами и малышами; разыгрывать раз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личные роли (водитель, пешеход, па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с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сажир), передавать особенности их поведения в зависимости от ситуации;</w:t>
      </w:r>
    </w:p>
    <w:p w:rsidR="00EE26AC" w:rsidRDefault="00EE26AC" w:rsidP="00EE26AC">
      <w:pPr>
        <w:jc w:val="center"/>
        <w:rPr>
          <w:rFonts w:ascii="Times New Roman" w:hAnsi="Times New Roman"/>
          <w:color w:val="191919"/>
          <w:sz w:val="28"/>
          <w:szCs w:val="28"/>
          <w:lang w:eastAsia="ru-RU"/>
        </w:rPr>
      </w:pP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— анализировать свое и чужое п</w:t>
      </w:r>
      <w:r>
        <w:rPr>
          <w:rFonts w:ascii="Times New Roman" w:hAnsi="Times New Roman"/>
          <w:color w:val="191919"/>
          <w:sz w:val="28"/>
          <w:szCs w:val="28"/>
          <w:lang w:eastAsia="ru-RU"/>
        </w:rPr>
        <w:t>оведение, находить ошибки, уста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навливать их пр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и</w:t>
      </w:r>
      <w:r w:rsidRPr="009E6EE7">
        <w:rPr>
          <w:rFonts w:ascii="Times New Roman" w:hAnsi="Times New Roman"/>
          <w:color w:val="191919"/>
          <w:sz w:val="28"/>
          <w:szCs w:val="28"/>
          <w:lang w:eastAsia="ru-RU"/>
        </w:rPr>
        <w:t>чины, определять пути исправления.</w:t>
      </w:r>
    </w:p>
    <w:p w:rsidR="00FA05FF" w:rsidRDefault="00FA05FF" w:rsidP="00EE26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26AC" w:rsidRDefault="00EE26AC" w:rsidP="00EE26AC">
      <w:pPr>
        <w:jc w:val="center"/>
        <w:rPr>
          <w:rFonts w:ascii="Times New Roman" w:hAnsi="Times New Roman"/>
          <w:b/>
          <w:sz w:val="28"/>
          <w:szCs w:val="28"/>
        </w:rPr>
      </w:pPr>
      <w:r w:rsidRPr="00345B91">
        <w:rPr>
          <w:rFonts w:ascii="Times New Roman" w:hAnsi="Times New Roman"/>
          <w:b/>
          <w:sz w:val="28"/>
          <w:szCs w:val="28"/>
        </w:rPr>
        <w:lastRenderedPageBreak/>
        <w:t xml:space="preserve">Формы </w:t>
      </w:r>
      <w:r>
        <w:rPr>
          <w:rFonts w:ascii="Times New Roman" w:hAnsi="Times New Roman"/>
          <w:b/>
          <w:sz w:val="28"/>
          <w:szCs w:val="28"/>
        </w:rPr>
        <w:t>подведения итогов реализации курса</w:t>
      </w:r>
    </w:p>
    <w:p w:rsidR="00EE26AC" w:rsidRPr="004E708E" w:rsidRDefault="00EE26AC" w:rsidP="00EE26AC">
      <w:pPr>
        <w:pStyle w:val="a4"/>
        <w:rPr>
          <w:rFonts w:ascii="Times New Roman" w:hAnsi="Times New Roman"/>
          <w:sz w:val="28"/>
          <w:szCs w:val="28"/>
        </w:rPr>
      </w:pPr>
      <w:r>
        <w:rPr>
          <w:lang w:bidi="en-US"/>
        </w:rPr>
        <w:t xml:space="preserve"> </w:t>
      </w:r>
      <w:r w:rsidRPr="004E708E">
        <w:rPr>
          <w:rFonts w:ascii="Times New Roman" w:hAnsi="Times New Roman"/>
          <w:sz w:val="28"/>
          <w:szCs w:val="28"/>
        </w:rPr>
        <w:t>- игровые занятия;</w:t>
      </w:r>
    </w:p>
    <w:p w:rsidR="00EE26AC" w:rsidRPr="004E708E" w:rsidRDefault="00EE26AC" w:rsidP="00EE26AC">
      <w:pPr>
        <w:pStyle w:val="a4"/>
        <w:rPr>
          <w:rFonts w:ascii="Times New Roman" w:hAnsi="Times New Roman"/>
          <w:sz w:val="28"/>
          <w:szCs w:val="28"/>
        </w:rPr>
      </w:pPr>
      <w:r w:rsidRPr="004E708E">
        <w:rPr>
          <w:rFonts w:ascii="Times New Roman" w:hAnsi="Times New Roman"/>
          <w:sz w:val="28"/>
          <w:szCs w:val="28"/>
        </w:rPr>
        <w:t>- творческие конкурсы, проекты</w:t>
      </w:r>
      <w:r w:rsidRPr="004E708E">
        <w:rPr>
          <w:rStyle w:val="c22"/>
          <w:rFonts w:ascii="Times New Roman" w:hAnsi="Times New Roman"/>
          <w:sz w:val="28"/>
          <w:szCs w:val="28"/>
        </w:rPr>
        <w:t xml:space="preserve">   </w:t>
      </w:r>
    </w:p>
    <w:p w:rsidR="00FA05FF" w:rsidRDefault="00FA05FF" w:rsidP="00EE26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E26AC" w:rsidRDefault="00EE26AC" w:rsidP="00EE26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43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589"/>
        <w:gridCol w:w="2491"/>
        <w:gridCol w:w="2977"/>
        <w:gridCol w:w="3719"/>
      </w:tblGrid>
      <w:tr w:rsidR="00EE26AC" w:rsidTr="00EE26AC">
        <w:trPr>
          <w:trHeight w:val="140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6AC" w:rsidRPr="0072161F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72161F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Раздел/тема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72161F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161F">
              <w:rPr>
                <w:rFonts w:ascii="Times New Roman" w:hAnsi="Times New Roman"/>
                <w:sz w:val="28"/>
                <w:szCs w:val="28"/>
              </w:rPr>
              <w:t>Количество часов, предусмотренных на изучение раздела/темы примерной или авто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р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ской программы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72161F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161F">
              <w:rPr>
                <w:rFonts w:ascii="Times New Roman" w:hAnsi="Times New Roman"/>
                <w:sz w:val="28"/>
                <w:szCs w:val="28"/>
              </w:rPr>
              <w:t>Количество часов, пред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у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смотренных изучение разд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лы/темы рабочей програ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м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мой</w:t>
            </w:r>
          </w:p>
        </w:tc>
      </w:tr>
      <w:tr w:rsidR="00EE26AC" w:rsidTr="00EE26AC">
        <w:trPr>
          <w:trHeight w:val="376"/>
        </w:trPr>
        <w:tc>
          <w:tcPr>
            <w:tcW w:w="589" w:type="dxa"/>
          </w:tcPr>
          <w:p w:rsidR="00EE26AC" w:rsidRPr="002E4C8D" w:rsidRDefault="00EE26AC" w:rsidP="00EE26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 xml:space="preserve">  Ориентировка в окружающем мире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E26AC" w:rsidTr="00EE26AC">
        <w:trPr>
          <w:trHeight w:val="342"/>
        </w:trPr>
        <w:tc>
          <w:tcPr>
            <w:tcW w:w="589" w:type="dxa"/>
          </w:tcPr>
          <w:p w:rsidR="00EE26AC" w:rsidRPr="002E4C8D" w:rsidRDefault="00EE26AC" w:rsidP="00EE26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Ты – пешеход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E26AC" w:rsidTr="00EE26AC">
        <w:trPr>
          <w:trHeight w:val="613"/>
        </w:trPr>
        <w:tc>
          <w:tcPr>
            <w:tcW w:w="589" w:type="dxa"/>
          </w:tcPr>
          <w:p w:rsidR="00EE26AC" w:rsidRPr="002E4C8D" w:rsidRDefault="00EE26AC" w:rsidP="00EE26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Ты – пассажир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EE26A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E26AC" w:rsidRPr="00643935" w:rsidRDefault="00EE26AC" w:rsidP="00EE26AC">
      <w:pPr>
        <w:spacing w:line="250" w:lineRule="auto"/>
        <w:ind w:firstLine="3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935"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3 класс</w:t>
      </w:r>
    </w:p>
    <w:p w:rsidR="00EE26AC" w:rsidRPr="004C47A6" w:rsidRDefault="00EE26AC" w:rsidP="00EE26AC">
      <w:pPr>
        <w:spacing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6AC" w:rsidRDefault="00EE26AC" w:rsidP="00EE26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E26AC" w:rsidRDefault="00EE26AC" w:rsidP="00EE26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Тематическое планирование</w:t>
      </w:r>
    </w:p>
    <w:p w:rsidR="00EE26AC" w:rsidRPr="00643935" w:rsidRDefault="00EE26AC" w:rsidP="00EE26AC">
      <w:pPr>
        <w:spacing w:line="20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935"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</w:p>
    <w:tbl>
      <w:tblPr>
        <w:tblpPr w:leftFromText="180" w:rightFromText="180" w:vertAnchor="text" w:horzAnchor="margin" w:tblpY="52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590"/>
        <w:gridCol w:w="2348"/>
        <w:gridCol w:w="2734"/>
        <w:gridCol w:w="4104"/>
      </w:tblGrid>
      <w:tr w:rsidR="00EE26AC" w:rsidTr="00EE26AC">
        <w:trPr>
          <w:trHeight w:val="13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6AC" w:rsidRPr="0072161F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72161F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Раздел/тема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72161F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161F">
              <w:rPr>
                <w:rFonts w:ascii="Times New Roman" w:hAnsi="Times New Roman"/>
                <w:sz w:val="28"/>
                <w:szCs w:val="28"/>
              </w:rPr>
              <w:t>Количество часов, предусмотренных на изучение разд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ла/темы примерной или авторской пр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о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72161F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161F">
              <w:rPr>
                <w:rFonts w:ascii="Times New Roman" w:hAnsi="Times New Roman"/>
                <w:sz w:val="28"/>
                <w:szCs w:val="28"/>
              </w:rPr>
              <w:t>Количество часов, предусмо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т</w:t>
            </w:r>
            <w:r w:rsidRPr="0072161F">
              <w:rPr>
                <w:rFonts w:ascii="Times New Roman" w:hAnsi="Times New Roman"/>
                <w:sz w:val="28"/>
                <w:szCs w:val="28"/>
              </w:rPr>
              <w:t>ренных изучение разделы/темы рабочей программой</w:t>
            </w:r>
          </w:p>
        </w:tc>
      </w:tr>
      <w:tr w:rsidR="00EE26AC" w:rsidTr="00EE26AC">
        <w:trPr>
          <w:trHeight w:val="373"/>
        </w:trPr>
        <w:tc>
          <w:tcPr>
            <w:tcW w:w="590" w:type="dxa"/>
          </w:tcPr>
          <w:p w:rsidR="00EE26AC" w:rsidRPr="002E4C8D" w:rsidRDefault="00EE26AC" w:rsidP="00AB5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 xml:space="preserve"> Ориентировка в окружающем мире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E26AC" w:rsidTr="00EE26AC">
        <w:trPr>
          <w:trHeight w:val="339"/>
        </w:trPr>
        <w:tc>
          <w:tcPr>
            <w:tcW w:w="590" w:type="dxa"/>
          </w:tcPr>
          <w:p w:rsidR="00EE26AC" w:rsidRPr="002E4C8D" w:rsidRDefault="00EE26AC" w:rsidP="00AB5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Ты – пешеход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E26AC" w:rsidTr="00EE26AC">
        <w:trPr>
          <w:trHeight w:val="608"/>
        </w:trPr>
        <w:tc>
          <w:tcPr>
            <w:tcW w:w="590" w:type="dxa"/>
          </w:tcPr>
          <w:p w:rsidR="00EE26AC" w:rsidRPr="002E4C8D" w:rsidRDefault="00EE26AC" w:rsidP="00AB5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8" w:type="dxa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Ты – пассажир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AC" w:rsidRPr="002E4C8D" w:rsidRDefault="00EE26AC" w:rsidP="00AB5D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4C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E26AC" w:rsidRDefault="00EE26AC" w:rsidP="000769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FA05FF" w:rsidRDefault="00FA05FF">
      <w:pPr>
        <w:rPr>
          <w:rFonts w:ascii="Times New Roman" w:hAnsi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br w:type="page"/>
      </w:r>
    </w:p>
    <w:p w:rsidR="00FA05FF" w:rsidRDefault="00FA05FF" w:rsidP="000769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9B06F8" w:rsidRPr="00770220" w:rsidRDefault="009B06F8" w:rsidP="000769C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70220">
        <w:rPr>
          <w:rFonts w:ascii="Times New Roman" w:hAnsi="Times New Roman"/>
          <w:b/>
          <w:bCs/>
          <w:color w:val="191919"/>
          <w:sz w:val="28"/>
          <w:szCs w:val="28"/>
        </w:rPr>
        <w:t>Календарно-тематический план</w:t>
      </w:r>
    </w:p>
    <w:p w:rsidR="009B06F8" w:rsidRPr="00770220" w:rsidRDefault="009B06F8" w:rsidP="0042117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3"/>
        <w:gridCol w:w="4332"/>
        <w:gridCol w:w="4536"/>
      </w:tblGrid>
      <w:tr w:rsidR="009B06F8" w:rsidRPr="00770220" w:rsidTr="009B06F8">
        <w:trPr>
          <w:trHeight w:val="659"/>
        </w:trPr>
        <w:tc>
          <w:tcPr>
            <w:tcW w:w="913" w:type="dxa"/>
          </w:tcPr>
          <w:p w:rsidR="009B06F8" w:rsidRPr="002E4C8D" w:rsidRDefault="009B06F8" w:rsidP="009B06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4C8D">
              <w:rPr>
                <w:rFonts w:ascii="Times New Roman" w:hAnsi="Times New Roman"/>
                <w:b/>
                <w:sz w:val="28"/>
                <w:szCs w:val="28"/>
              </w:rPr>
              <w:t>№ ур</w:t>
            </w:r>
            <w:r w:rsidRPr="002E4C8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E4C8D"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4332" w:type="dxa"/>
          </w:tcPr>
          <w:p w:rsidR="009B06F8" w:rsidRPr="002E4C8D" w:rsidRDefault="00C0517E" w:rsidP="009B06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4536" w:type="dxa"/>
          </w:tcPr>
          <w:p w:rsidR="009B06F8" w:rsidRPr="002E4C8D" w:rsidRDefault="00C0517E" w:rsidP="009B06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внеурочной деятельности</w:t>
            </w:r>
          </w:p>
        </w:tc>
      </w:tr>
      <w:tr w:rsidR="00DC4BF9" w:rsidRPr="00770220" w:rsidTr="00C0517E">
        <w:trPr>
          <w:trHeight w:val="393"/>
        </w:trPr>
        <w:tc>
          <w:tcPr>
            <w:tcW w:w="9781" w:type="dxa"/>
            <w:gridSpan w:val="3"/>
          </w:tcPr>
          <w:p w:rsidR="00DC4BF9" w:rsidRPr="002E4C8D" w:rsidRDefault="00DC4BF9" w:rsidP="00DC4B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4C8D">
              <w:rPr>
                <w:rFonts w:ascii="Times New Roman" w:hAnsi="Times New Roman"/>
                <w:b/>
                <w:sz w:val="28"/>
                <w:szCs w:val="28"/>
              </w:rPr>
              <w:t>Ориентировка в окружающем мире – 9ч.</w:t>
            </w:r>
          </w:p>
        </w:tc>
      </w:tr>
      <w:tr w:rsidR="009B06F8" w:rsidRPr="00770220" w:rsidTr="009B06F8">
        <w:trPr>
          <w:trHeight w:val="144"/>
        </w:trPr>
        <w:tc>
          <w:tcPr>
            <w:tcW w:w="913" w:type="dxa"/>
          </w:tcPr>
          <w:p w:rsidR="009B06F8" w:rsidRPr="00C0517E" w:rsidRDefault="009B06F8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2" w:type="dxa"/>
          </w:tcPr>
          <w:p w:rsidR="009B06F8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bCs/>
                <w:color w:val="191919"/>
                <w:sz w:val="28"/>
                <w:szCs w:val="28"/>
                <w:lang w:bidi="en-US"/>
              </w:rPr>
              <w:t xml:space="preserve"> 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Предметы и их положение в пр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странстве.</w:t>
            </w:r>
          </w:p>
        </w:tc>
        <w:tc>
          <w:tcPr>
            <w:tcW w:w="4536" w:type="dxa"/>
          </w:tcPr>
          <w:p w:rsidR="009B06F8" w:rsidRPr="00C0517E" w:rsidRDefault="00DC4BF9" w:rsidP="00FA05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Определять пространственные п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ложения и взаимоотношения об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ъ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ектов окружающего мира (близко-далеко; рядом, </w:t>
            </w:r>
            <w:proofErr w:type="gramStart"/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около</w:t>
            </w:r>
            <w:proofErr w:type="gramEnd"/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; за; перед; </w:t>
            </w:r>
            <w:proofErr w:type="spellStart"/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ближе-дальше</w:t>
            </w:r>
            <w:proofErr w:type="spellEnd"/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др.)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Скорость движения объекта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Оценивание дорожных ситу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ций.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Мчится, стремительно пр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ближается, едет с небольшой ск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ростью</w:t>
            </w:r>
            <w:proofErr w:type="gramStart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небыстро, дает сигналы поворота или остановки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Сигналы транспортного средства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Знать сигналы транспортного средства в начале движения и и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менении направления движения (поворот, задний ход), определять по световым сигналам поворота транспортного средства направл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ние его движения (налево, направо, назад);</w:t>
            </w:r>
            <w:r w:rsidR="00FA05F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</w:p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правила поведения пешехода</w:t>
            </w:r>
          </w:p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 соответствии с ними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Виды транспортных средств.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Выделять среди объектов окр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жающей среды транспортные сре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ства. Группировать транспортные средства по видам: наземный, по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земный, водный, воздушный.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Транспорт личный и обществе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ный</w:t>
            </w:r>
          </w:p>
        </w:tc>
        <w:tc>
          <w:tcPr>
            <w:tcW w:w="4536" w:type="dxa"/>
            <w:vMerge w:val="restart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Выделять среди объектов окр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жающей среды транспортные сре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ства.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Спецтранспорт и его назначение.</w:t>
            </w:r>
          </w:p>
        </w:tc>
        <w:tc>
          <w:tcPr>
            <w:tcW w:w="4536" w:type="dxa"/>
            <w:vMerge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191919"/>
                <w:sz w:val="28"/>
                <w:szCs w:val="28"/>
                <w:lang w:bidi="en-US"/>
              </w:rPr>
            </w:pPr>
          </w:p>
        </w:tc>
      </w:tr>
      <w:tr w:rsidR="00DC4BF9" w:rsidRPr="00770220" w:rsidTr="009B06F8">
        <w:trPr>
          <w:trHeight w:val="209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Профессии на транспорте.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Называть профессии на транспорте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Мы идем по улице.</w:t>
            </w:r>
          </w:p>
          <w:p w:rsidR="00DC4BF9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 xml:space="preserve">Путь от дома до школы. </w:t>
            </w:r>
            <w:r w:rsidR="00DC4BF9"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Экску</w:t>
            </w:r>
            <w:r w:rsidR="00DC4BF9"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DC4BF9"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сия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Объяснять свой путь от дома до школы.</w:t>
            </w:r>
          </w:p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Объяснять свой путь по улице. 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ределять свое положение на мес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ности по отношению к важным объектам (дом, школа). Практич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ское определение времени, которое может быть затрачено на переход дороги.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Игра «Безопасные маршруты 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движения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Работать самостоятельно, соотн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сить  свои знания с заданием</w:t>
            </w:r>
            <w:proofErr w:type="gramStart"/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торое нужно выполнить, планир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вать ход работы, контролировать и оценивать свою работу и результат.</w:t>
            </w:r>
          </w:p>
        </w:tc>
      </w:tr>
      <w:tr w:rsidR="00DC4BF9" w:rsidRPr="00770220" w:rsidTr="00DC4BF9">
        <w:trPr>
          <w:trHeight w:val="144"/>
        </w:trPr>
        <w:tc>
          <w:tcPr>
            <w:tcW w:w="9781" w:type="dxa"/>
            <w:gridSpan w:val="3"/>
          </w:tcPr>
          <w:p w:rsidR="00DC4BF9" w:rsidRPr="00C0517E" w:rsidRDefault="00DC4BF9" w:rsidP="00C0517E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051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Ты – пешеход-17ч.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Какие бывают дороги. Виды и н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значение дорог.</w:t>
            </w:r>
          </w:p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Различать виды дорог, объяснять их назначение.  Называть особе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ности дорог в городе и в сельской местности («полевые пути», «зи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ники»). Называть состояние дороги </w:t>
            </w:r>
            <w:proofErr w:type="gramStart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асфальт, грунт)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Составные части улицы, дороги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Знакомство с элементами улиц</w:t>
            </w:r>
            <w:r w:rsidR="00FA05F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(проезжая часть; тротуар, обочина,</w:t>
            </w:r>
            <w:proofErr w:type="gramEnd"/>
          </w:p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разделительная полоса)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Конструирование дороги из строительного материала.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Работать самостоятельно, соотн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сить  свои знания с заданием</w:t>
            </w:r>
            <w:proofErr w:type="gramStart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торое нужно выполнить ,планировать ход работы, контр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лировать и оценивать свою работу и результат.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13</w:t>
            </w:r>
            <w:r w:rsidR="00C94656" w:rsidRPr="00C0517E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Перекрёсток, разные виды пер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крёстков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 правила перехода перекрёс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ка</w:t>
            </w:r>
          </w:p>
        </w:tc>
      </w:tr>
      <w:tr w:rsidR="00DC4BF9" w:rsidRPr="00770220" w:rsidTr="009B06F8">
        <w:trPr>
          <w:trHeight w:val="385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</w:t>
            </w:r>
            <w:r w:rsidR="00C94656" w:rsidRPr="00C051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Светофоры. Команды светофора.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Различать светофор пешеходный и транспортный. Различать и объя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нять сигналы светофора, действ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вать в соответствии с ними.</w:t>
            </w:r>
          </w:p>
        </w:tc>
      </w:tr>
      <w:tr w:rsidR="00DC4BF9" w:rsidRPr="00770220" w:rsidTr="009B06F8">
        <w:trPr>
          <w:trHeight w:val="144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</w:t>
            </w:r>
            <w:r w:rsidR="00C94656" w:rsidRPr="00C051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Регулировщик Сигналы регул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ровщика и правила перехода пр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езжей части по этим сигналам.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 особенности   внешнего вида регулировщика (форма, отлич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тельные знаки, жезл, диск). Пов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дение пешехода в зависимости от сигналов регулировщика.</w:t>
            </w:r>
          </w:p>
        </w:tc>
      </w:tr>
      <w:tr w:rsidR="00DC4BF9" w:rsidRPr="00770220" w:rsidTr="009B06F8">
        <w:trPr>
          <w:trHeight w:val="541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</w:t>
            </w:r>
            <w:r w:rsidR="00C94656" w:rsidRPr="00C051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Опасные ситуации при переходе проезжей части на нерегулиру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мом перекрестке.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 правила поведения на нер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гулируемом перекрёстке</w:t>
            </w:r>
          </w:p>
        </w:tc>
      </w:tr>
      <w:tr w:rsidR="00DC4BF9" w:rsidRPr="00770220" w:rsidTr="009B06F8">
        <w:trPr>
          <w:trHeight w:val="409"/>
        </w:trPr>
        <w:tc>
          <w:tcPr>
            <w:tcW w:w="913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</w:t>
            </w:r>
            <w:r w:rsidR="00C94656" w:rsidRPr="00C051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32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Особенности движения пешех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дов и водителей в разное время суток.</w:t>
            </w:r>
          </w:p>
        </w:tc>
        <w:tc>
          <w:tcPr>
            <w:tcW w:w="4536" w:type="dxa"/>
          </w:tcPr>
          <w:p w:rsidR="00DC4BF9" w:rsidRPr="00C0517E" w:rsidRDefault="00DC4BF9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 какие цвета мы различаем в тёмное время суток.</w:t>
            </w:r>
          </w:p>
        </w:tc>
      </w:tr>
      <w:tr w:rsidR="00C94656" w:rsidRPr="00770220" w:rsidTr="009B06F8">
        <w:trPr>
          <w:trHeight w:val="541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Группы дорожных знаков и их назначение.</w:t>
            </w:r>
          </w:p>
        </w:tc>
        <w:tc>
          <w:tcPr>
            <w:tcW w:w="4536" w:type="dxa"/>
            <w:vMerge w:val="restart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Выделять среди объектов окр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жающей среды знаки дорожного движения (изученные), узнавать их.</w:t>
            </w:r>
          </w:p>
        </w:tc>
      </w:tr>
      <w:tr w:rsidR="00C94656" w:rsidRPr="00770220" w:rsidTr="009B06F8">
        <w:trPr>
          <w:trHeight w:val="541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Предупреждающие знаки. </w:t>
            </w:r>
          </w:p>
        </w:tc>
        <w:tc>
          <w:tcPr>
            <w:tcW w:w="4536" w:type="dxa"/>
            <w:vMerge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656" w:rsidRPr="00770220" w:rsidTr="009B06F8">
        <w:trPr>
          <w:trHeight w:val="464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Запрещающие знаки.</w:t>
            </w:r>
          </w:p>
        </w:tc>
        <w:tc>
          <w:tcPr>
            <w:tcW w:w="4536" w:type="dxa"/>
            <w:vMerge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4656" w:rsidRPr="00770220" w:rsidTr="009B06F8">
        <w:trPr>
          <w:trHeight w:val="423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Предписывающие знаки</w:t>
            </w:r>
          </w:p>
        </w:tc>
        <w:tc>
          <w:tcPr>
            <w:tcW w:w="4536" w:type="dxa"/>
            <w:vMerge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4656" w:rsidRPr="00770220" w:rsidTr="009B06F8">
        <w:trPr>
          <w:trHeight w:val="556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Дорожные знаки, регулирующие движение на железнодорожном переезде</w:t>
            </w:r>
          </w:p>
        </w:tc>
        <w:tc>
          <w:tcPr>
            <w:tcW w:w="4536" w:type="dxa"/>
            <w:vMerge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94656" w:rsidRPr="00770220" w:rsidTr="009B06F8">
        <w:trPr>
          <w:trHeight w:val="541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Конкурс на лучшего знатока д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рожных знаков.</w:t>
            </w:r>
          </w:p>
        </w:tc>
        <w:tc>
          <w:tcPr>
            <w:tcW w:w="4536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Работать самостоятельно, соотн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сить  свои знания с заданием</w:t>
            </w:r>
            <w:proofErr w:type="gramStart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торое нужно выполнить ,планировать ход работы, контр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лировать и оценивать свою работу и результат.</w:t>
            </w:r>
          </w:p>
        </w:tc>
      </w:tr>
      <w:tr w:rsidR="00C94656" w:rsidRPr="00770220" w:rsidTr="009B06F8">
        <w:trPr>
          <w:trHeight w:val="541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Где мы будем играть?</w:t>
            </w:r>
          </w:p>
        </w:tc>
        <w:tc>
          <w:tcPr>
            <w:tcW w:w="4536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Выделять среди картинок с прим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рами правильное и неправильное поведение детей во время игры.</w:t>
            </w:r>
          </w:p>
        </w:tc>
      </w:tr>
      <w:tr w:rsidR="00C94656" w:rsidRPr="00770220" w:rsidTr="009B06F8">
        <w:trPr>
          <w:trHeight w:val="563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Сюжетно-подвижная игра «Как ребята улицу переходили».</w:t>
            </w:r>
          </w:p>
        </w:tc>
        <w:tc>
          <w:tcPr>
            <w:tcW w:w="4536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Применять полученные знания на практике</w:t>
            </w:r>
          </w:p>
        </w:tc>
      </w:tr>
      <w:tr w:rsidR="00C94656" w:rsidRPr="00770220" w:rsidTr="00B1665C">
        <w:trPr>
          <w:trHeight w:val="563"/>
        </w:trPr>
        <w:tc>
          <w:tcPr>
            <w:tcW w:w="9781" w:type="dxa"/>
            <w:gridSpan w:val="3"/>
          </w:tcPr>
          <w:p w:rsidR="00C94656" w:rsidRPr="00C0517E" w:rsidRDefault="00C94656" w:rsidP="00C0517E">
            <w:pPr>
              <w:pStyle w:val="a4"/>
              <w:jc w:val="center"/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b/>
                <w:sz w:val="28"/>
                <w:szCs w:val="28"/>
              </w:rPr>
              <w:t>Ты – пассажир-8ч.</w:t>
            </w:r>
          </w:p>
        </w:tc>
      </w:tr>
      <w:tr w:rsidR="00C0517E" w:rsidRPr="00770220" w:rsidTr="009B06F8">
        <w:trPr>
          <w:trHeight w:val="842"/>
        </w:trPr>
        <w:tc>
          <w:tcPr>
            <w:tcW w:w="913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– пассажиры общественного транспорта.</w:t>
            </w:r>
          </w:p>
        </w:tc>
        <w:tc>
          <w:tcPr>
            <w:tcW w:w="4536" w:type="dxa"/>
            <w:vMerge w:val="restart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 правила поведения пассаж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ров в транспортном средстве.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 правила поведения пассаж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ров в транспортном средстве.</w:t>
            </w:r>
          </w:p>
        </w:tc>
      </w:tr>
      <w:tr w:rsidR="00C0517E" w:rsidRPr="00770220" w:rsidTr="009B06F8">
        <w:trPr>
          <w:trHeight w:val="556"/>
        </w:trPr>
        <w:tc>
          <w:tcPr>
            <w:tcW w:w="913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Правила поведения в автобусе.</w:t>
            </w:r>
          </w:p>
        </w:tc>
        <w:tc>
          <w:tcPr>
            <w:tcW w:w="4536" w:type="dxa"/>
            <w:vMerge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17E" w:rsidRPr="00770220" w:rsidTr="009B06F8">
        <w:trPr>
          <w:trHeight w:val="556"/>
        </w:trPr>
        <w:tc>
          <w:tcPr>
            <w:tcW w:w="913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Правила поведения в автомобиле.</w:t>
            </w:r>
          </w:p>
        </w:tc>
        <w:tc>
          <w:tcPr>
            <w:tcW w:w="4536" w:type="dxa"/>
            <w:vMerge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17E" w:rsidRPr="00770220" w:rsidTr="009B06F8">
        <w:trPr>
          <w:trHeight w:val="556"/>
        </w:trPr>
        <w:tc>
          <w:tcPr>
            <w:tcW w:w="913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Правила поведения в метро.</w:t>
            </w:r>
          </w:p>
        </w:tc>
        <w:tc>
          <w:tcPr>
            <w:tcW w:w="4536" w:type="dxa"/>
            <w:vMerge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191919"/>
                <w:sz w:val="28"/>
                <w:szCs w:val="28"/>
                <w:lang w:bidi="en-US"/>
              </w:rPr>
            </w:pPr>
          </w:p>
        </w:tc>
      </w:tr>
      <w:tr w:rsidR="00C94656" w:rsidRPr="00770220" w:rsidTr="009B06F8">
        <w:trPr>
          <w:trHeight w:val="556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Опасные ситуации.</w:t>
            </w:r>
          </w:p>
        </w:tc>
        <w:tc>
          <w:tcPr>
            <w:tcW w:w="4536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Знать, что такое опасная ситуация.</w:t>
            </w:r>
          </w:p>
        </w:tc>
      </w:tr>
      <w:tr w:rsidR="00C94656" w:rsidRPr="00770220" w:rsidTr="009B06F8">
        <w:trPr>
          <w:trHeight w:val="556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Проект «Расскажем малышам о правилах поведения на дорогах».</w:t>
            </w:r>
          </w:p>
        </w:tc>
        <w:tc>
          <w:tcPr>
            <w:tcW w:w="4536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Планировать ход работы, контр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лировать и оценивать свою работу и результат.</w:t>
            </w:r>
          </w:p>
        </w:tc>
      </w:tr>
      <w:tr w:rsidR="00C94656" w:rsidRPr="00770220" w:rsidTr="009B06F8">
        <w:trPr>
          <w:trHeight w:val="451"/>
        </w:trPr>
        <w:tc>
          <w:tcPr>
            <w:tcW w:w="913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32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Игра-соревнование «Учимся пр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вильно кататься на велосипеде».</w:t>
            </w:r>
          </w:p>
        </w:tc>
        <w:tc>
          <w:tcPr>
            <w:tcW w:w="4536" w:type="dxa"/>
          </w:tcPr>
          <w:p w:rsidR="00C94656" w:rsidRPr="00C0517E" w:rsidRDefault="00C94656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Знать правила поведения велосип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диста,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применять полученные зн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ния на практике</w:t>
            </w:r>
          </w:p>
        </w:tc>
      </w:tr>
      <w:tr w:rsidR="00C0517E" w:rsidRPr="00770220" w:rsidTr="00B1665C">
        <w:trPr>
          <w:trHeight w:val="451"/>
        </w:trPr>
        <w:tc>
          <w:tcPr>
            <w:tcW w:w="5245" w:type="dxa"/>
            <w:gridSpan w:val="2"/>
          </w:tcPr>
          <w:p w:rsidR="00C0517E" w:rsidRPr="00C0517E" w:rsidRDefault="00C0517E" w:rsidP="00C0517E">
            <w:pPr>
              <w:pStyle w:val="a4"/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t>34ч</w:t>
            </w:r>
          </w:p>
        </w:tc>
      </w:tr>
    </w:tbl>
    <w:p w:rsidR="009B06F8" w:rsidRPr="00770220" w:rsidRDefault="009B06F8" w:rsidP="0042117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C51079" w:rsidRDefault="00C51079" w:rsidP="009B06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4656" w:rsidRPr="00770220" w:rsidRDefault="00C94656" w:rsidP="00C946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770220">
        <w:rPr>
          <w:rFonts w:ascii="Times New Roman" w:hAnsi="Times New Roman"/>
          <w:b/>
          <w:bCs/>
          <w:color w:val="191919"/>
          <w:sz w:val="28"/>
          <w:szCs w:val="28"/>
        </w:rPr>
        <w:t>Календарно-тематический план</w:t>
      </w:r>
    </w:p>
    <w:p w:rsidR="00C94656" w:rsidRPr="00770220" w:rsidRDefault="00C94656" w:rsidP="00C946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4 класс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3"/>
        <w:gridCol w:w="4332"/>
        <w:gridCol w:w="4536"/>
      </w:tblGrid>
      <w:tr w:rsidR="00C0517E" w:rsidRPr="00770220" w:rsidTr="00B1665C">
        <w:trPr>
          <w:trHeight w:val="659"/>
        </w:trPr>
        <w:tc>
          <w:tcPr>
            <w:tcW w:w="913" w:type="dxa"/>
          </w:tcPr>
          <w:p w:rsidR="00C0517E" w:rsidRPr="00770220" w:rsidRDefault="00C0517E" w:rsidP="00B1665C">
            <w:pPr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4332" w:type="dxa"/>
          </w:tcPr>
          <w:p w:rsidR="00C0517E" w:rsidRPr="002E4C8D" w:rsidRDefault="00C0517E" w:rsidP="00B166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4536" w:type="dxa"/>
          </w:tcPr>
          <w:p w:rsidR="00C0517E" w:rsidRPr="002E4C8D" w:rsidRDefault="00C0517E" w:rsidP="00B166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внеурочной деятельности</w:t>
            </w:r>
          </w:p>
        </w:tc>
      </w:tr>
      <w:tr w:rsidR="00C0517E" w:rsidRPr="00770220" w:rsidTr="00B1665C">
        <w:trPr>
          <w:trHeight w:val="659"/>
        </w:trPr>
        <w:tc>
          <w:tcPr>
            <w:tcW w:w="9781" w:type="dxa"/>
            <w:gridSpan w:val="3"/>
          </w:tcPr>
          <w:p w:rsidR="00C0517E" w:rsidRPr="00C0517E" w:rsidRDefault="00C0517E" w:rsidP="00C0517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sz w:val="28"/>
                <w:szCs w:val="28"/>
              </w:rPr>
              <w:t>Ориентировка в окружающем мире – 9ч.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bCs/>
                <w:color w:val="191919"/>
                <w:sz w:val="28"/>
                <w:szCs w:val="28"/>
                <w:lang w:bidi="en-US"/>
              </w:rPr>
              <w:t xml:space="preserve"> 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Погодные условия, особенности тормозного пути транспорта при разных дорожных условиях.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А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нализировать погодные условия, знать особенности тормозного пути транспорта при разных дорожных условиях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Разнообразие транспортных средств. Легковой, грузовой, о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б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 xml:space="preserve">щественный и специальный транспорт. Вид, отличительные и 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lastRenderedPageBreak/>
              <w:t xml:space="preserve">опознавательные знаки. Краткие сведения об истории создания разных транспортных средств. 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Классифицировать виды транспо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та.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Характеризо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вать и сопоставлять виды транспорта.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9F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4-5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Правила эксплуатации велосип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е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да. Технический осмотр велос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и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педа перед выездом. Экипировка. Возрастные ограничения. ДТП с велосипедистами, меры их пр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е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дупреждения. Движение велос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и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 xml:space="preserve">педистов группами. 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Знакомиться с правилами дорожн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го движения для водителей. Обс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ждать ситуацию «Если бы на свете отменили все правила».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18"/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>Творческая работа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 «Мой друг велосипед»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Исследовать (на основе непосре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ственных жизненных наблюдений) связи поведения участников д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рожного движения и частотой ДТП.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18"/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>Конкурс рисунков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 «Средства передвижения прошлого»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Исследовать (на основе непосре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ственных жизненных наблюдений) связи поведения участников д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рожного движения и частотой ДТП.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Style w:val="c18"/>
                <w:rFonts w:ascii="Times New Roman" w:hAnsi="Times New Roman"/>
                <w:b/>
                <w:bCs/>
                <w:color w:val="191919"/>
                <w:sz w:val="28"/>
                <w:szCs w:val="28"/>
              </w:rPr>
            </w:pPr>
            <w:r w:rsidRPr="00C0517E">
              <w:rPr>
                <w:rStyle w:val="c18"/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>Проект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 «Транспорт будущего».</w:t>
            </w:r>
          </w:p>
        </w:tc>
        <w:tc>
          <w:tcPr>
            <w:tcW w:w="4536" w:type="dxa"/>
          </w:tcPr>
          <w:p w:rsidR="00C0517E" w:rsidRPr="00B1665C" w:rsidRDefault="00B1665C" w:rsidP="00C0517E">
            <w:pPr>
              <w:pStyle w:val="a4"/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1665C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выполнять изученные правила движения по дорогам и улицам (в игровых и учебных ситуациях, а также в реальной жизни</w:t>
            </w:r>
            <w:proofErr w:type="gramEnd"/>
          </w:p>
        </w:tc>
      </w:tr>
      <w:tr w:rsidR="00C0517E" w:rsidRPr="00770220" w:rsidTr="00B1665C">
        <w:trPr>
          <w:trHeight w:val="144"/>
        </w:trPr>
        <w:tc>
          <w:tcPr>
            <w:tcW w:w="9781" w:type="dxa"/>
            <w:gridSpan w:val="3"/>
          </w:tcPr>
          <w:p w:rsidR="00C0517E" w:rsidRPr="00B1665C" w:rsidRDefault="00C0517E" w:rsidP="00B1665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1665C">
              <w:rPr>
                <w:rFonts w:ascii="Times New Roman" w:hAnsi="Times New Roman"/>
                <w:b/>
                <w:sz w:val="28"/>
                <w:szCs w:val="28"/>
              </w:rPr>
              <w:t>Ты – пешеход-17ч.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Дорога. Автомагистраль. Главная дорога. Знаки главной дороги. Поведение пешехода при пр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и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ближении к главной дороге. Т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у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пик. Дорожное движение при разных дорожных условиях (обобщение знаний).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Различать дорожные знаки и д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рожную разметку. Группировать дорожные знаки по назнач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нию. Анализировать дорожную о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становку.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9F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Взаимоотношения участников движения как условие его без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пасности. Движение пеших к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лонн. Правила поведения при движении колонной</w:t>
            </w:r>
          </w:p>
        </w:tc>
        <w:tc>
          <w:tcPr>
            <w:tcW w:w="4536" w:type="dxa"/>
          </w:tcPr>
          <w:p w:rsidR="00C0517E" w:rsidRPr="00B1665C" w:rsidRDefault="00B1665C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А</w:t>
            </w:r>
            <w:r w:rsidRPr="00B1665C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нализировать свое и чужое пов</w:t>
            </w:r>
            <w:r w:rsidRPr="00B1665C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е</w:t>
            </w:r>
            <w:r w:rsidRPr="00B1665C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дение, находить ошибки, устана</w:t>
            </w:r>
            <w:r w:rsidRPr="00B1665C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в</w:t>
            </w:r>
            <w:r w:rsidRPr="00B1665C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ливать их причины, определять п</w:t>
            </w:r>
            <w:r w:rsidRPr="00B1665C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у</w:t>
            </w:r>
            <w:r w:rsidRPr="00B1665C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ти исправления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9F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Дорожные знаки. Знаки дорожн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о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го движения для водителей, кот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о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рые нужно знать пешеходам. Предупреждающие знаки: «опа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с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ный поворот», «скользкая дор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о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га», «опасная обочина», «перегон скота».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Сравнивать дорожные знаки. Соо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носить знаки с требованиями. Об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яснять требования знаков.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9F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Запрещающие знаки: «опа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с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ность». Знаки особых предпис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а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 xml:space="preserve">ний: «выезд на дорогу с полосой для маршрутных транспортных 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lastRenderedPageBreak/>
              <w:t>средств», «начало населенного пункта», «конец населенного пункта», «пешеходная зона».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Обсуждать в группах и объяснять правила поведения в различных д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рожных ситуациях (в городе, за г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родом, в транспорте).</w:t>
            </w:r>
          </w:p>
        </w:tc>
      </w:tr>
      <w:tr w:rsidR="00C0517E" w:rsidRPr="00770220" w:rsidTr="00B1665C">
        <w:trPr>
          <w:trHeight w:val="385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Информационные знаки (общее представление): «указатель н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а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правления», «предварительный указатель направления», «наим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е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нование объекта», «схема движ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е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ния», «схема объезда», «указатель расстояний».</w:t>
            </w:r>
          </w:p>
        </w:tc>
        <w:tc>
          <w:tcPr>
            <w:tcW w:w="4536" w:type="dxa"/>
          </w:tcPr>
          <w:p w:rsidR="00C0517E" w:rsidRPr="00C0517E" w:rsidRDefault="00C0517E" w:rsidP="00B1665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Сравнивать и различать сигналы светофора, регулировщика и вод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телей транспортных средств.</w:t>
            </w:r>
            <w:r w:rsidR="00B1665C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рактеризовать ус</w:t>
            </w:r>
            <w:r w:rsidR="00B1665C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лов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ия,</w:t>
            </w:r>
            <w:r w:rsidR="00B1665C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обеспеч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вающие безопасность при переходе дорог.</w:t>
            </w:r>
          </w:p>
        </w:tc>
      </w:tr>
      <w:tr w:rsidR="00C0517E" w:rsidRPr="00770220" w:rsidTr="00B1665C">
        <w:trPr>
          <w:trHeight w:val="144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Знаки сервиса: «пункт первой м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е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дицинской помощи», «больница», «телефон», «питьевая вода», «м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и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лиция», «туалет».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Составлять рассказ по итогам пра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тического занятия (тренинга).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0517E" w:rsidRPr="00770220" w:rsidTr="00B1665C">
        <w:trPr>
          <w:trHeight w:val="541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18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Праздник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 «Путешествие в стр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ну дорожных знаков»</w:t>
            </w:r>
          </w:p>
        </w:tc>
        <w:tc>
          <w:tcPr>
            <w:tcW w:w="4536" w:type="dxa"/>
          </w:tcPr>
          <w:p w:rsidR="00C0517E" w:rsidRPr="00C0517E" w:rsidRDefault="0068444F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Проводить групповые наблюдения во время экскурсий по микрора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ону и в тренажёрный класс.</w:t>
            </w:r>
          </w:p>
        </w:tc>
      </w:tr>
      <w:tr w:rsidR="00C0517E" w:rsidRPr="00770220" w:rsidTr="00B1665C">
        <w:trPr>
          <w:trHeight w:val="409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Светофор. Разные виды светоф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о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ра (обобщение изученного мат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е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 xml:space="preserve">риала). 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Проводить групповые наблюдения во время экскурсий по микрора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ону и в тренажёрный класс.</w:t>
            </w:r>
          </w:p>
        </w:tc>
      </w:tr>
      <w:tr w:rsidR="00C0517E" w:rsidRPr="00770220" w:rsidTr="00B1665C">
        <w:trPr>
          <w:trHeight w:val="409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Особенности светофоров на ж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е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лезнодорожных переездах, свет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о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форов для пешеходов и тран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с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портных средств, с дополнител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ь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ными стрелк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а</w:t>
            </w:r>
            <w:r w:rsidRPr="00C0517E"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  <w:t>ми.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 Железнодорожный переезд-источник повышенной опасности.  Шалости на железной дороге н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допустимы.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Моделировать и оценивать разли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ные ситуации поведения на дороге и</w:t>
            </w:r>
            <w:r w:rsidR="0068444F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в транспорте.</w:t>
            </w:r>
          </w:p>
        </w:tc>
      </w:tr>
      <w:tr w:rsidR="00C0517E" w:rsidRPr="00770220" w:rsidTr="00B1665C">
        <w:trPr>
          <w:trHeight w:val="409"/>
        </w:trPr>
        <w:tc>
          <w:tcPr>
            <w:tcW w:w="913" w:type="dxa"/>
          </w:tcPr>
          <w:p w:rsidR="00C0517E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Style w:val="c22"/>
                <w:rFonts w:ascii="Times New Roman" w:hAnsi="Times New Roman"/>
                <w:color w:val="191919"/>
                <w:sz w:val="28"/>
                <w:szCs w:val="28"/>
              </w:rPr>
            </w:pPr>
            <w:r w:rsidRPr="00C0517E">
              <w:rPr>
                <w:rStyle w:val="c18"/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 xml:space="preserve">КВН 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«Азбука безопасности»</w:t>
            </w:r>
          </w:p>
        </w:tc>
        <w:tc>
          <w:tcPr>
            <w:tcW w:w="4536" w:type="dxa"/>
          </w:tcPr>
          <w:p w:rsidR="00C0517E" w:rsidRPr="00C0517E" w:rsidRDefault="0068444F" w:rsidP="00C0517E">
            <w:pPr>
              <w:pStyle w:val="a4"/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Моделировать и оценивать разли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ные ситуации поведения на дороге и</w:t>
            </w:r>
            <w:r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0517E">
              <w:rPr>
                <w:rStyle w:val="c22"/>
                <w:rFonts w:ascii="Times New Roman" w:hAnsi="Times New Roman"/>
                <w:color w:val="000000"/>
                <w:sz w:val="28"/>
                <w:szCs w:val="28"/>
              </w:rPr>
              <w:t>в транспорте.</w:t>
            </w:r>
          </w:p>
        </w:tc>
      </w:tr>
      <w:tr w:rsidR="00C0517E" w:rsidRPr="00770220" w:rsidTr="00B1665C">
        <w:trPr>
          <w:trHeight w:val="409"/>
        </w:trPr>
        <w:tc>
          <w:tcPr>
            <w:tcW w:w="913" w:type="dxa"/>
          </w:tcPr>
          <w:p w:rsidR="00C0517E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Нерегулируемые участки дороги. Нерегулируемый перекресток. Правила движения на нерегул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и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руемых участках дороги (пер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е</w:t>
            </w:r>
            <w:r w:rsidRPr="00C0517E"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  <w:t>крестках).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18"/>
                <w:rFonts w:ascii="Times New Roman" w:hAnsi="Times New Roman"/>
                <w:b/>
                <w:bCs/>
                <w:color w:val="191919"/>
                <w:sz w:val="28"/>
                <w:szCs w:val="28"/>
              </w:rPr>
              <w:t>Целевая прогулка</w:t>
            </w:r>
          </w:p>
        </w:tc>
        <w:tc>
          <w:tcPr>
            <w:tcW w:w="4536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Выявлять потенциально опасные ситуации для сохранения жизни и здоровья человека в условиях д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рожного движения.</w:t>
            </w:r>
          </w:p>
        </w:tc>
      </w:tr>
      <w:tr w:rsidR="00C0517E" w:rsidRPr="00770220" w:rsidTr="00B1665C">
        <w:trPr>
          <w:trHeight w:val="409"/>
        </w:trPr>
        <w:tc>
          <w:tcPr>
            <w:tcW w:w="913" w:type="dxa"/>
          </w:tcPr>
          <w:p w:rsidR="00C0517E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Style w:val="c6"/>
                <w:rFonts w:ascii="Times New Roman" w:hAnsi="Times New Roman"/>
                <w:color w:val="191919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Дорожные опасности. Населе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н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ный пункт, знаки, обозначающие разные населенные пункты. Пр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а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вила поведения на дорогах в ра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з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ных населенных пунктах и при разных погодных условиях (н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е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достаточная видимость, гололед, маневры автотранспорта).</w:t>
            </w:r>
          </w:p>
        </w:tc>
        <w:tc>
          <w:tcPr>
            <w:tcW w:w="4536" w:type="dxa"/>
            <w:vMerge w:val="restart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Самостоятельность и личная отве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ственность за свои поступки, уст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новка на здоровый образ жизни; уважительное отношение к другим участникам дорожного движения;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осознание ответственности челов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ка за об</w:t>
            </w:r>
            <w:r w:rsidR="001446C5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щее благополучие.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этические чувства, прежде всего 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доброжелательность и эмоци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нально-нравственная отзывчивость;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положительная         мотив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ция        и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познавательный интерес к занятиям по программе        «Основы без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пасности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дорожного движения»;</w:t>
            </w:r>
          </w:p>
          <w:p w:rsidR="00C0517E" w:rsidRPr="00C0517E" w:rsidRDefault="00C0517E" w:rsidP="00C0517E">
            <w:pPr>
              <w:pStyle w:val="a4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способность к самооценке</w:t>
            </w:r>
          </w:p>
        </w:tc>
      </w:tr>
      <w:tr w:rsidR="00C0517E" w:rsidRPr="00770220" w:rsidTr="00B1665C">
        <w:trPr>
          <w:trHeight w:val="409"/>
        </w:trPr>
        <w:tc>
          <w:tcPr>
            <w:tcW w:w="913" w:type="dxa"/>
          </w:tcPr>
          <w:p w:rsidR="00C0517E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Разработка памяток для водит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лей «Тише едешь, дальше б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дешь»</w:t>
            </w:r>
          </w:p>
        </w:tc>
        <w:tc>
          <w:tcPr>
            <w:tcW w:w="4536" w:type="dxa"/>
            <w:vMerge/>
          </w:tcPr>
          <w:p w:rsidR="00C0517E" w:rsidRPr="00C0517E" w:rsidRDefault="00C0517E" w:rsidP="00C0517E">
            <w:pPr>
              <w:pStyle w:val="a4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0517E" w:rsidRPr="00770220" w:rsidTr="00B1665C">
        <w:trPr>
          <w:trHeight w:val="409"/>
        </w:trPr>
        <w:tc>
          <w:tcPr>
            <w:tcW w:w="913" w:type="dxa"/>
          </w:tcPr>
          <w:p w:rsidR="00C0517E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517E">
              <w:rPr>
                <w:rStyle w:val="c18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Игра-конкурс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«Я – участник д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рожного движения»</w:t>
            </w:r>
          </w:p>
        </w:tc>
        <w:tc>
          <w:tcPr>
            <w:tcW w:w="4536" w:type="dxa"/>
            <w:vMerge/>
          </w:tcPr>
          <w:p w:rsidR="00C0517E" w:rsidRPr="00C0517E" w:rsidRDefault="00C0517E" w:rsidP="00C0517E">
            <w:pPr>
              <w:pStyle w:val="a4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0517E" w:rsidRPr="00770220" w:rsidTr="00B1665C">
        <w:trPr>
          <w:trHeight w:val="563"/>
        </w:trPr>
        <w:tc>
          <w:tcPr>
            <w:tcW w:w="9781" w:type="dxa"/>
            <w:gridSpan w:val="3"/>
          </w:tcPr>
          <w:p w:rsidR="00C0517E" w:rsidRPr="0068444F" w:rsidRDefault="00C0517E" w:rsidP="0068444F">
            <w:pPr>
              <w:pStyle w:val="a4"/>
              <w:jc w:val="center"/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444F">
              <w:rPr>
                <w:rFonts w:ascii="Times New Roman" w:hAnsi="Times New Roman"/>
                <w:b/>
                <w:sz w:val="28"/>
                <w:szCs w:val="28"/>
              </w:rPr>
              <w:t>Ты – пассажир- 8ч.</w:t>
            </w:r>
          </w:p>
        </w:tc>
      </w:tr>
      <w:tr w:rsidR="00C0517E" w:rsidRPr="00770220" w:rsidTr="00B1665C">
        <w:trPr>
          <w:trHeight w:val="842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При поездке на грузовом автом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биле с бортами не стоять, не с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и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деть на бортах или на грузе, кот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рый выше бортов.</w:t>
            </w:r>
          </w:p>
        </w:tc>
        <w:tc>
          <w:tcPr>
            <w:tcW w:w="4536" w:type="dxa"/>
            <w:vMerge w:val="restart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Положительная         мотив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ция        и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познавательный интерес к занятиям по программе        «Основы без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пасности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дорожного движения»;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 способность к самооценке;</w:t>
            </w:r>
          </w:p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0517E" w:rsidRPr="00770220" w:rsidTr="00B1665C">
        <w:trPr>
          <w:trHeight w:val="556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Разбор дорожно-транспортных происшествий с участием детей, происшедших в городе. Выявл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ние причин дорожно-транспортных происшествий.</w:t>
            </w:r>
          </w:p>
        </w:tc>
        <w:tc>
          <w:tcPr>
            <w:tcW w:w="4536" w:type="dxa"/>
            <w:vMerge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17E" w:rsidRPr="00770220" w:rsidTr="00B1665C">
        <w:trPr>
          <w:trHeight w:val="556"/>
        </w:trPr>
        <w:tc>
          <w:tcPr>
            <w:tcW w:w="913" w:type="dxa"/>
          </w:tcPr>
          <w:p w:rsidR="00C0517E" w:rsidRPr="00770220" w:rsidRDefault="00C0517E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32" w:type="dxa"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Аварийные ситуации. Действия в случае транспортной аварии на дороге. Защитная поза при стол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новении.</w:t>
            </w:r>
          </w:p>
        </w:tc>
        <w:tc>
          <w:tcPr>
            <w:tcW w:w="4536" w:type="dxa"/>
            <w:vMerge/>
          </w:tcPr>
          <w:p w:rsidR="00C0517E" w:rsidRPr="00C0517E" w:rsidRDefault="00C0517E" w:rsidP="00C051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44F" w:rsidRPr="00770220" w:rsidTr="00B1665C">
        <w:trPr>
          <w:trHeight w:val="556"/>
        </w:trPr>
        <w:tc>
          <w:tcPr>
            <w:tcW w:w="913" w:type="dxa"/>
          </w:tcPr>
          <w:p w:rsidR="0068444F" w:rsidRPr="00770220" w:rsidRDefault="0068444F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32" w:type="dxa"/>
          </w:tcPr>
          <w:p w:rsidR="0068444F" w:rsidRPr="00C0517E" w:rsidRDefault="0068444F" w:rsidP="00C0517E">
            <w:pPr>
              <w:pStyle w:val="a4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  <w:lang w:bidi="en-US"/>
              </w:rPr>
            </w:pP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«Это может случиться с ка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дым», «Простейшие правила п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0517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мощи пострадавшим при ДТП»</w:t>
            </w:r>
          </w:p>
        </w:tc>
        <w:tc>
          <w:tcPr>
            <w:tcW w:w="4536" w:type="dxa"/>
            <w:vMerge w:val="restart"/>
          </w:tcPr>
          <w:p w:rsidR="0068444F" w:rsidRPr="0068444F" w:rsidRDefault="0068444F" w:rsidP="00C0517E">
            <w:pPr>
              <w:pStyle w:val="a4"/>
              <w:rPr>
                <w:rFonts w:ascii="Times New Roman" w:hAnsi="Times New Roman"/>
                <w:color w:val="191919"/>
                <w:sz w:val="28"/>
                <w:szCs w:val="28"/>
                <w:lang w:bidi="en-US"/>
              </w:rPr>
            </w:pPr>
            <w:r w:rsidRPr="0068444F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выполнять изученные правила движения по дорогам и улицам (в игровых и учебных ситуациях, а также в реальной жизни); пров</w:t>
            </w:r>
            <w:r w:rsidRPr="0068444F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о</w:t>
            </w:r>
            <w:r w:rsidRPr="0068444F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дить игры и учебные ситуации со сверстниками и малышами; разы</w:t>
            </w:r>
            <w:r w:rsidRPr="0068444F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г</w:t>
            </w:r>
            <w:r w:rsidRPr="0068444F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рывать различные роли (водитель, пешеход, пассажир), передавать особенности их поведения в зав</w:t>
            </w:r>
            <w:r w:rsidRPr="0068444F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и</w:t>
            </w:r>
            <w:r w:rsidRPr="0068444F">
              <w:rPr>
                <w:rFonts w:ascii="Times New Roman" w:hAnsi="Times New Roman"/>
                <w:color w:val="191919"/>
                <w:sz w:val="28"/>
                <w:szCs w:val="28"/>
                <w:shd w:val="clear" w:color="auto" w:fill="FFFFFF"/>
              </w:rPr>
              <w:t>симости от ситуации</w:t>
            </w:r>
          </w:p>
        </w:tc>
      </w:tr>
      <w:tr w:rsidR="0068444F" w:rsidRPr="00770220" w:rsidTr="00B1665C">
        <w:trPr>
          <w:trHeight w:val="556"/>
        </w:trPr>
        <w:tc>
          <w:tcPr>
            <w:tcW w:w="913" w:type="dxa"/>
          </w:tcPr>
          <w:p w:rsidR="0068444F" w:rsidRPr="00770220" w:rsidRDefault="0068444F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4332" w:type="dxa"/>
          </w:tcPr>
          <w:p w:rsidR="0068444F" w:rsidRPr="00C0517E" w:rsidRDefault="0068444F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17E">
              <w:rPr>
                <w:rStyle w:val="c18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Викторина </w:t>
            </w:r>
            <w:r w:rsidRPr="00C0517E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«У дорожных правил каникул нет».</w:t>
            </w:r>
          </w:p>
        </w:tc>
        <w:tc>
          <w:tcPr>
            <w:tcW w:w="4536" w:type="dxa"/>
            <w:vMerge/>
          </w:tcPr>
          <w:p w:rsidR="0068444F" w:rsidRPr="00C0517E" w:rsidRDefault="0068444F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4F" w:rsidRPr="00770220" w:rsidTr="00B1665C">
        <w:trPr>
          <w:trHeight w:val="556"/>
        </w:trPr>
        <w:tc>
          <w:tcPr>
            <w:tcW w:w="913" w:type="dxa"/>
          </w:tcPr>
          <w:p w:rsidR="0068444F" w:rsidRPr="00770220" w:rsidRDefault="0068444F" w:rsidP="00B16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2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3-34</w:t>
            </w:r>
          </w:p>
        </w:tc>
        <w:tc>
          <w:tcPr>
            <w:tcW w:w="4332" w:type="dxa"/>
          </w:tcPr>
          <w:p w:rsidR="0068444F" w:rsidRPr="0068444F" w:rsidRDefault="0068444F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18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8444F">
              <w:rPr>
                <w:rStyle w:val="c18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Проектная работа</w:t>
            </w:r>
            <w:r w:rsidRPr="0068444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. Выпуск стенгазеты «Дорожная безопа</w:t>
            </w:r>
            <w:r w:rsidRPr="0068444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8444F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ность».</w:t>
            </w:r>
          </w:p>
        </w:tc>
        <w:tc>
          <w:tcPr>
            <w:tcW w:w="4536" w:type="dxa"/>
            <w:vMerge/>
          </w:tcPr>
          <w:p w:rsidR="0068444F" w:rsidRPr="00C0517E" w:rsidRDefault="0068444F" w:rsidP="00C0517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46C5" w:rsidRDefault="001446C5" w:rsidP="009B06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46C5" w:rsidRDefault="001446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71C05" w:rsidRPr="00770220" w:rsidRDefault="00D71C05" w:rsidP="009B06F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0220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F41338" w:rsidRPr="00F41338" w:rsidRDefault="00F41338" w:rsidP="00F41338">
      <w:pPr>
        <w:pStyle w:val="a4"/>
        <w:rPr>
          <w:rFonts w:ascii="Times New Roman" w:hAnsi="Times New Roman"/>
          <w:sz w:val="28"/>
          <w:szCs w:val="28"/>
          <w:lang w:eastAsia="zh-CN"/>
        </w:rPr>
      </w:pPr>
      <w:r w:rsidRPr="00F41338">
        <w:rPr>
          <w:rFonts w:ascii="Times New Roman" w:hAnsi="Times New Roman"/>
          <w:sz w:val="28"/>
          <w:szCs w:val="28"/>
          <w:lang w:eastAsia="ru-RU"/>
        </w:rPr>
        <w:t>1.</w:t>
      </w:r>
      <w:r w:rsidRPr="00F41338">
        <w:rPr>
          <w:rFonts w:ascii="Times New Roman" w:hAnsi="Times New Roman"/>
          <w:sz w:val="28"/>
          <w:szCs w:val="28"/>
          <w:lang w:eastAsia="zh-CN"/>
        </w:rPr>
        <w:t xml:space="preserve"> Авторская программа «</w:t>
      </w:r>
      <w:proofErr w:type="spellStart"/>
      <w:proofErr w:type="gramStart"/>
      <w:r w:rsidR="0068444F">
        <w:rPr>
          <w:rFonts w:ascii="Times New Roman" w:hAnsi="Times New Roman"/>
          <w:sz w:val="28"/>
          <w:szCs w:val="28"/>
          <w:lang w:eastAsia="zh-CN"/>
        </w:rPr>
        <w:t>Я-пешеход</w:t>
      </w:r>
      <w:proofErr w:type="spellEnd"/>
      <w:proofErr w:type="gramEnd"/>
      <w:r w:rsidR="0068444F">
        <w:rPr>
          <w:rFonts w:ascii="Times New Roman" w:hAnsi="Times New Roman"/>
          <w:sz w:val="28"/>
          <w:szCs w:val="28"/>
          <w:lang w:eastAsia="zh-CN"/>
        </w:rPr>
        <w:t xml:space="preserve"> и пассажир</w:t>
      </w:r>
      <w:r w:rsidRPr="00F41338">
        <w:rPr>
          <w:rFonts w:ascii="Times New Roman" w:hAnsi="Times New Roman"/>
          <w:sz w:val="28"/>
          <w:szCs w:val="28"/>
          <w:lang w:eastAsia="zh-CN"/>
        </w:rPr>
        <w:t xml:space="preserve">». </w:t>
      </w:r>
      <w:proofErr w:type="gramStart"/>
      <w:r w:rsidRPr="00F41338">
        <w:rPr>
          <w:rFonts w:ascii="Times New Roman" w:hAnsi="Times New Roman"/>
          <w:sz w:val="28"/>
          <w:szCs w:val="28"/>
          <w:lang w:eastAsia="zh-CN"/>
        </w:rPr>
        <w:t>О.С. Корнеевой (Сборник п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>
        <w:rPr>
          <w:rFonts w:ascii="Times New Roman" w:hAnsi="Times New Roman"/>
          <w:sz w:val="28"/>
          <w:szCs w:val="28"/>
          <w:lang w:eastAsia="zh-CN"/>
        </w:rPr>
        <w:t>о</w:t>
      </w:r>
      <w:r>
        <w:rPr>
          <w:rFonts w:ascii="Times New Roman" w:hAnsi="Times New Roman"/>
          <w:sz w:val="28"/>
          <w:szCs w:val="28"/>
          <w:lang w:eastAsia="zh-CN"/>
        </w:rPr>
        <w:t>грамм внеурочной деятельности</w:t>
      </w:r>
      <w:r w:rsidRPr="00F41338">
        <w:rPr>
          <w:rFonts w:ascii="Times New Roman" w:hAnsi="Times New Roman"/>
          <w:sz w:val="28"/>
          <w:szCs w:val="28"/>
          <w:lang w:eastAsia="zh-CN"/>
        </w:rPr>
        <w:t>: 1- 4 классы / под ред. Н.Ф. Виноградовой.</w:t>
      </w:r>
      <w:proofErr w:type="gramEnd"/>
      <w:r w:rsidRPr="00F41338">
        <w:rPr>
          <w:rFonts w:ascii="Times New Roman" w:hAnsi="Times New Roman"/>
          <w:sz w:val="28"/>
          <w:szCs w:val="28"/>
          <w:lang w:eastAsia="zh-CN"/>
        </w:rPr>
        <w:t xml:space="preserve"> —</w:t>
      </w:r>
      <w:r w:rsidR="001446C5"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Pr="00F41338">
        <w:rPr>
          <w:rFonts w:ascii="Times New Roman" w:hAnsi="Times New Roman"/>
          <w:sz w:val="28"/>
          <w:szCs w:val="28"/>
          <w:lang w:eastAsia="zh-CN"/>
        </w:rPr>
        <w:t xml:space="preserve"> М.  </w:t>
      </w:r>
      <w:proofErr w:type="spellStart"/>
      <w:r w:rsidRPr="00F41338">
        <w:rPr>
          <w:rFonts w:ascii="Times New Roman" w:hAnsi="Times New Roman"/>
          <w:sz w:val="28"/>
          <w:szCs w:val="28"/>
          <w:lang w:eastAsia="zh-CN"/>
        </w:rPr>
        <w:t>Вентана-Граф</w:t>
      </w:r>
      <w:proofErr w:type="spellEnd"/>
      <w:r w:rsidRPr="00F41338">
        <w:rPr>
          <w:rFonts w:ascii="Times New Roman" w:hAnsi="Times New Roman"/>
          <w:sz w:val="28"/>
          <w:szCs w:val="28"/>
          <w:lang w:eastAsia="zh-CN"/>
        </w:rPr>
        <w:t xml:space="preserve">, 2011. - 192 </w:t>
      </w:r>
      <w:proofErr w:type="gramStart"/>
      <w:r w:rsidRPr="00F41338">
        <w:rPr>
          <w:rFonts w:ascii="Times New Roman" w:hAnsi="Times New Roman"/>
          <w:sz w:val="28"/>
          <w:szCs w:val="28"/>
          <w:lang w:eastAsia="zh-CN"/>
        </w:rPr>
        <w:t>с</w:t>
      </w:r>
      <w:proofErr w:type="gramEnd"/>
      <w:r w:rsidRPr="00F41338">
        <w:rPr>
          <w:rFonts w:ascii="Times New Roman" w:hAnsi="Times New Roman"/>
          <w:sz w:val="28"/>
          <w:szCs w:val="28"/>
          <w:lang w:eastAsia="zh-CN"/>
        </w:rPr>
        <w:t>. — (</w:t>
      </w:r>
      <w:proofErr w:type="gramStart"/>
      <w:r w:rsidRPr="00F41338">
        <w:rPr>
          <w:rFonts w:ascii="Times New Roman" w:hAnsi="Times New Roman"/>
          <w:sz w:val="28"/>
          <w:szCs w:val="28"/>
          <w:lang w:eastAsia="zh-CN"/>
        </w:rPr>
        <w:t>Начальная</w:t>
      </w:r>
      <w:proofErr w:type="gramEnd"/>
      <w:r w:rsidRPr="00F41338">
        <w:rPr>
          <w:rFonts w:ascii="Times New Roman" w:hAnsi="Times New Roman"/>
          <w:sz w:val="28"/>
          <w:szCs w:val="28"/>
          <w:lang w:eastAsia="zh-CN"/>
        </w:rPr>
        <w:t xml:space="preserve"> школа XXI века)</w:t>
      </w:r>
    </w:p>
    <w:p w:rsidR="00D71C05" w:rsidRPr="00345B91" w:rsidRDefault="00F41338" w:rsidP="00F41338">
      <w:pPr>
        <w:pStyle w:val="a4"/>
        <w:rPr>
          <w:sz w:val="28"/>
          <w:szCs w:val="28"/>
          <w:lang w:eastAsia="ru-RU"/>
        </w:rPr>
      </w:pPr>
      <w:r w:rsidRPr="00F41338">
        <w:rPr>
          <w:rFonts w:ascii="Times New Roman" w:hAnsi="Times New Roman"/>
          <w:sz w:val="28"/>
          <w:szCs w:val="28"/>
          <w:lang w:eastAsia="ru-RU"/>
        </w:rPr>
        <w:t>2.</w:t>
      </w:r>
      <w:r w:rsidR="00D71C05" w:rsidRPr="00F41338">
        <w:rPr>
          <w:rFonts w:ascii="Times New Roman" w:hAnsi="Times New Roman"/>
          <w:sz w:val="28"/>
          <w:szCs w:val="28"/>
          <w:lang w:eastAsia="ru-RU"/>
        </w:rPr>
        <w:t xml:space="preserve"> Д.В.Григорьев, П.В.Степанов.  Внеурочная деятельность школьников. Методич</w:t>
      </w:r>
      <w:r w:rsidR="00D71C05" w:rsidRPr="00F41338">
        <w:rPr>
          <w:rFonts w:ascii="Times New Roman" w:hAnsi="Times New Roman"/>
          <w:sz w:val="28"/>
          <w:szCs w:val="28"/>
          <w:lang w:eastAsia="ru-RU"/>
        </w:rPr>
        <w:t>е</w:t>
      </w:r>
      <w:r w:rsidR="00D71C05" w:rsidRPr="00F41338">
        <w:rPr>
          <w:rFonts w:ascii="Times New Roman" w:hAnsi="Times New Roman"/>
          <w:sz w:val="28"/>
          <w:szCs w:val="28"/>
          <w:lang w:eastAsia="ru-RU"/>
        </w:rPr>
        <w:t>ский конструктор-М., Просвещение,2011г</w:t>
      </w:r>
      <w:r>
        <w:rPr>
          <w:sz w:val="28"/>
          <w:szCs w:val="28"/>
          <w:lang w:eastAsia="ru-RU"/>
        </w:rPr>
        <w:t xml:space="preserve"> </w:t>
      </w:r>
    </w:p>
    <w:p w:rsidR="00960187" w:rsidRPr="00770220" w:rsidRDefault="0068444F" w:rsidP="0077022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C05" w:rsidRPr="00345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960187" w:rsidRPr="00770220" w:rsidSect="00D435F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AF0"/>
    <w:multiLevelType w:val="hybridMultilevel"/>
    <w:tmpl w:val="111CDC9E"/>
    <w:lvl w:ilvl="0" w:tplc="58DEC7C8">
      <w:start w:val="1"/>
      <w:numFmt w:val="decimal"/>
      <w:lvlText w:val="%1."/>
      <w:lvlJc w:val="left"/>
    </w:lvl>
    <w:lvl w:ilvl="1" w:tplc="C85CFCCC">
      <w:numFmt w:val="decimal"/>
      <w:lvlText w:val=""/>
      <w:lvlJc w:val="left"/>
    </w:lvl>
    <w:lvl w:ilvl="2" w:tplc="A71C73DC">
      <w:numFmt w:val="decimal"/>
      <w:lvlText w:val=""/>
      <w:lvlJc w:val="left"/>
    </w:lvl>
    <w:lvl w:ilvl="3" w:tplc="5720BD64">
      <w:numFmt w:val="decimal"/>
      <w:lvlText w:val=""/>
      <w:lvlJc w:val="left"/>
    </w:lvl>
    <w:lvl w:ilvl="4" w:tplc="5C4C3204">
      <w:numFmt w:val="decimal"/>
      <w:lvlText w:val=""/>
      <w:lvlJc w:val="left"/>
    </w:lvl>
    <w:lvl w:ilvl="5" w:tplc="08C82254">
      <w:numFmt w:val="decimal"/>
      <w:lvlText w:val=""/>
      <w:lvlJc w:val="left"/>
    </w:lvl>
    <w:lvl w:ilvl="6" w:tplc="744C2A5C">
      <w:numFmt w:val="decimal"/>
      <w:lvlText w:val=""/>
      <w:lvlJc w:val="left"/>
    </w:lvl>
    <w:lvl w:ilvl="7" w:tplc="8C1C9260">
      <w:numFmt w:val="decimal"/>
      <w:lvlText w:val=""/>
      <w:lvlJc w:val="left"/>
    </w:lvl>
    <w:lvl w:ilvl="8" w:tplc="E84A0A3C">
      <w:numFmt w:val="decimal"/>
      <w:lvlText w:val=""/>
      <w:lvlJc w:val="left"/>
    </w:lvl>
  </w:abstractNum>
  <w:abstractNum w:abstractNumId="1">
    <w:nsid w:val="0000527F"/>
    <w:multiLevelType w:val="hybridMultilevel"/>
    <w:tmpl w:val="446C5C96"/>
    <w:lvl w:ilvl="0" w:tplc="787A6736">
      <w:start w:val="1"/>
      <w:numFmt w:val="decimal"/>
      <w:lvlText w:val="%1."/>
      <w:lvlJc w:val="left"/>
    </w:lvl>
    <w:lvl w:ilvl="1" w:tplc="21669830">
      <w:numFmt w:val="decimal"/>
      <w:lvlText w:val=""/>
      <w:lvlJc w:val="left"/>
    </w:lvl>
    <w:lvl w:ilvl="2" w:tplc="F588F332">
      <w:numFmt w:val="decimal"/>
      <w:lvlText w:val=""/>
      <w:lvlJc w:val="left"/>
    </w:lvl>
    <w:lvl w:ilvl="3" w:tplc="4B3A5320">
      <w:numFmt w:val="decimal"/>
      <w:lvlText w:val=""/>
      <w:lvlJc w:val="left"/>
    </w:lvl>
    <w:lvl w:ilvl="4" w:tplc="787EF816">
      <w:numFmt w:val="decimal"/>
      <w:lvlText w:val=""/>
      <w:lvlJc w:val="left"/>
    </w:lvl>
    <w:lvl w:ilvl="5" w:tplc="1C9AA06A">
      <w:numFmt w:val="decimal"/>
      <w:lvlText w:val=""/>
      <w:lvlJc w:val="left"/>
    </w:lvl>
    <w:lvl w:ilvl="6" w:tplc="74AC7BCE">
      <w:numFmt w:val="decimal"/>
      <w:lvlText w:val=""/>
      <w:lvlJc w:val="left"/>
    </w:lvl>
    <w:lvl w:ilvl="7" w:tplc="FC3ADCAA">
      <w:numFmt w:val="decimal"/>
      <w:lvlText w:val=""/>
      <w:lvlJc w:val="left"/>
    </w:lvl>
    <w:lvl w:ilvl="8" w:tplc="275C6C84">
      <w:numFmt w:val="decimal"/>
      <w:lvlText w:val=""/>
      <w:lvlJc w:val="left"/>
    </w:lvl>
  </w:abstractNum>
  <w:abstractNum w:abstractNumId="2">
    <w:nsid w:val="000066BE"/>
    <w:multiLevelType w:val="hybridMultilevel"/>
    <w:tmpl w:val="7FBA7C1E"/>
    <w:lvl w:ilvl="0" w:tplc="04687F78">
      <w:start w:val="1"/>
      <w:numFmt w:val="bullet"/>
      <w:lvlText w:val="с"/>
      <w:lvlJc w:val="left"/>
    </w:lvl>
    <w:lvl w:ilvl="1" w:tplc="AE706BE2">
      <w:start w:val="1"/>
      <w:numFmt w:val="bullet"/>
      <w:lvlText w:val="\emdash "/>
      <w:lvlJc w:val="left"/>
    </w:lvl>
    <w:lvl w:ilvl="2" w:tplc="1FB6D3BE">
      <w:numFmt w:val="decimal"/>
      <w:lvlText w:val=""/>
      <w:lvlJc w:val="left"/>
    </w:lvl>
    <w:lvl w:ilvl="3" w:tplc="D5247DE4">
      <w:numFmt w:val="decimal"/>
      <w:lvlText w:val=""/>
      <w:lvlJc w:val="left"/>
    </w:lvl>
    <w:lvl w:ilvl="4" w:tplc="00A2A7AE">
      <w:numFmt w:val="decimal"/>
      <w:lvlText w:val=""/>
      <w:lvlJc w:val="left"/>
    </w:lvl>
    <w:lvl w:ilvl="5" w:tplc="52DC2952">
      <w:numFmt w:val="decimal"/>
      <w:lvlText w:val=""/>
      <w:lvlJc w:val="left"/>
    </w:lvl>
    <w:lvl w:ilvl="6" w:tplc="7D083E82">
      <w:numFmt w:val="decimal"/>
      <w:lvlText w:val=""/>
      <w:lvlJc w:val="left"/>
    </w:lvl>
    <w:lvl w:ilvl="7" w:tplc="51EADBC0">
      <w:numFmt w:val="decimal"/>
      <w:lvlText w:val=""/>
      <w:lvlJc w:val="left"/>
    </w:lvl>
    <w:lvl w:ilvl="8" w:tplc="F6F0F352">
      <w:numFmt w:val="decimal"/>
      <w:lvlText w:val=""/>
      <w:lvlJc w:val="left"/>
    </w:lvl>
  </w:abstractNum>
  <w:abstractNum w:abstractNumId="3">
    <w:nsid w:val="0595476E"/>
    <w:multiLevelType w:val="hybridMultilevel"/>
    <w:tmpl w:val="32D46BE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E9462A"/>
    <w:multiLevelType w:val="multilevel"/>
    <w:tmpl w:val="DE1A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87BB0"/>
    <w:multiLevelType w:val="multilevel"/>
    <w:tmpl w:val="A50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127B8"/>
    <w:multiLevelType w:val="hybridMultilevel"/>
    <w:tmpl w:val="CCEAD2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FF07C21"/>
    <w:multiLevelType w:val="hybridMultilevel"/>
    <w:tmpl w:val="B774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1D13"/>
    <w:multiLevelType w:val="multilevel"/>
    <w:tmpl w:val="35B2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F7803"/>
    <w:rsid w:val="00014910"/>
    <w:rsid w:val="00021511"/>
    <w:rsid w:val="0002426F"/>
    <w:rsid w:val="000769C1"/>
    <w:rsid w:val="001020CC"/>
    <w:rsid w:val="001446C5"/>
    <w:rsid w:val="002E4C8D"/>
    <w:rsid w:val="002F2C5C"/>
    <w:rsid w:val="003367E4"/>
    <w:rsid w:val="00345B91"/>
    <w:rsid w:val="0037657C"/>
    <w:rsid w:val="003D6C89"/>
    <w:rsid w:val="00421172"/>
    <w:rsid w:val="004900AC"/>
    <w:rsid w:val="004A4603"/>
    <w:rsid w:val="004C47A6"/>
    <w:rsid w:val="004D645A"/>
    <w:rsid w:val="004E708E"/>
    <w:rsid w:val="004F7803"/>
    <w:rsid w:val="005709C9"/>
    <w:rsid w:val="00594BDC"/>
    <w:rsid w:val="00634906"/>
    <w:rsid w:val="00643935"/>
    <w:rsid w:val="0064744E"/>
    <w:rsid w:val="0068196B"/>
    <w:rsid w:val="0068444F"/>
    <w:rsid w:val="006B154B"/>
    <w:rsid w:val="006E50E4"/>
    <w:rsid w:val="006F5F90"/>
    <w:rsid w:val="0072161F"/>
    <w:rsid w:val="007270C0"/>
    <w:rsid w:val="00730471"/>
    <w:rsid w:val="0076381E"/>
    <w:rsid w:val="00770220"/>
    <w:rsid w:val="007803CE"/>
    <w:rsid w:val="007B7332"/>
    <w:rsid w:val="007E31E7"/>
    <w:rsid w:val="008001C1"/>
    <w:rsid w:val="00804FEC"/>
    <w:rsid w:val="0084285D"/>
    <w:rsid w:val="008E115D"/>
    <w:rsid w:val="008F0A89"/>
    <w:rsid w:val="009218D6"/>
    <w:rsid w:val="00923C7C"/>
    <w:rsid w:val="00932364"/>
    <w:rsid w:val="00960187"/>
    <w:rsid w:val="00993F37"/>
    <w:rsid w:val="009A2AB4"/>
    <w:rsid w:val="009B06F8"/>
    <w:rsid w:val="009C34DD"/>
    <w:rsid w:val="009E6EE7"/>
    <w:rsid w:val="009F3B67"/>
    <w:rsid w:val="00A14A03"/>
    <w:rsid w:val="00A47A84"/>
    <w:rsid w:val="00B1665C"/>
    <w:rsid w:val="00B44E1E"/>
    <w:rsid w:val="00B7064E"/>
    <w:rsid w:val="00B85239"/>
    <w:rsid w:val="00BC2FEC"/>
    <w:rsid w:val="00BE3AC4"/>
    <w:rsid w:val="00BE4241"/>
    <w:rsid w:val="00C007C6"/>
    <w:rsid w:val="00C00E0D"/>
    <w:rsid w:val="00C0517E"/>
    <w:rsid w:val="00C0664C"/>
    <w:rsid w:val="00C51079"/>
    <w:rsid w:val="00C6633E"/>
    <w:rsid w:val="00C772E0"/>
    <w:rsid w:val="00C94656"/>
    <w:rsid w:val="00C95DED"/>
    <w:rsid w:val="00CA65CD"/>
    <w:rsid w:val="00CA7A03"/>
    <w:rsid w:val="00CC5F36"/>
    <w:rsid w:val="00CE1555"/>
    <w:rsid w:val="00D13FCB"/>
    <w:rsid w:val="00D435FB"/>
    <w:rsid w:val="00D71C05"/>
    <w:rsid w:val="00DA17E0"/>
    <w:rsid w:val="00DC4BF9"/>
    <w:rsid w:val="00DD0D92"/>
    <w:rsid w:val="00DD3679"/>
    <w:rsid w:val="00DD7516"/>
    <w:rsid w:val="00E14844"/>
    <w:rsid w:val="00E47B58"/>
    <w:rsid w:val="00ED12FA"/>
    <w:rsid w:val="00EE26AC"/>
    <w:rsid w:val="00EF27C7"/>
    <w:rsid w:val="00F33EA1"/>
    <w:rsid w:val="00F41338"/>
    <w:rsid w:val="00F62F31"/>
    <w:rsid w:val="00FA05FF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B7332"/>
    <w:rPr>
      <w:b/>
      <w:bCs/>
    </w:rPr>
  </w:style>
  <w:style w:type="paragraph" w:customStyle="1" w:styleId="Body">
    <w:name w:val="Body"/>
    <w:rsid w:val="007B7332"/>
    <w:rPr>
      <w:rFonts w:ascii="Helvetica" w:eastAsia="ヒラギノ角ゴ Pro W3" w:hAnsi="Helvetica"/>
      <w:color w:val="000000"/>
      <w:sz w:val="24"/>
    </w:rPr>
  </w:style>
  <w:style w:type="paragraph" w:styleId="a4">
    <w:name w:val="No Spacing"/>
    <w:basedOn w:val="a"/>
    <w:link w:val="a5"/>
    <w:uiPriority w:val="1"/>
    <w:qFormat/>
    <w:rsid w:val="00C51079"/>
  </w:style>
  <w:style w:type="character" w:customStyle="1" w:styleId="a5">
    <w:name w:val="Без интервала Знак"/>
    <w:basedOn w:val="a0"/>
    <w:link w:val="a4"/>
    <w:uiPriority w:val="1"/>
    <w:rsid w:val="00C51079"/>
  </w:style>
  <w:style w:type="paragraph" w:styleId="a6">
    <w:name w:val="List Paragraph"/>
    <w:basedOn w:val="a"/>
    <w:uiPriority w:val="34"/>
    <w:qFormat/>
    <w:rsid w:val="00C51079"/>
    <w:pPr>
      <w:ind w:left="720"/>
      <w:contextualSpacing/>
    </w:pPr>
  </w:style>
  <w:style w:type="table" w:styleId="a7">
    <w:name w:val="Table Grid"/>
    <w:basedOn w:val="a1"/>
    <w:uiPriority w:val="59"/>
    <w:rsid w:val="00C51079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D435FB"/>
    <w:pPr>
      <w:ind w:left="90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D435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06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7064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0769C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F4133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F41338"/>
    <w:rPr>
      <w:sz w:val="22"/>
      <w:szCs w:val="22"/>
      <w:lang w:eastAsia="en-US"/>
    </w:rPr>
  </w:style>
  <w:style w:type="paragraph" w:customStyle="1" w:styleId="c11">
    <w:name w:val="c11"/>
    <w:basedOn w:val="a"/>
    <w:rsid w:val="00DC4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rsid w:val="00DC4BF9"/>
  </w:style>
  <w:style w:type="character" w:customStyle="1" w:styleId="c0">
    <w:name w:val="c0"/>
    <w:rsid w:val="00DC4BF9"/>
  </w:style>
  <w:style w:type="paragraph" w:customStyle="1" w:styleId="c43">
    <w:name w:val="c43"/>
    <w:basedOn w:val="a"/>
    <w:rsid w:val="00DC4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DC4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DC4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rsid w:val="00C94656"/>
  </w:style>
  <w:style w:type="character" w:customStyle="1" w:styleId="c6">
    <w:name w:val="c6"/>
    <w:rsid w:val="00C94656"/>
  </w:style>
  <w:style w:type="paragraph" w:customStyle="1" w:styleId="c100">
    <w:name w:val="c100"/>
    <w:basedOn w:val="a"/>
    <w:rsid w:val="009F3B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a"/>
    <w:rsid w:val="009F3B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0215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021511"/>
  </w:style>
  <w:style w:type="character" w:customStyle="1" w:styleId="c13">
    <w:name w:val="c13"/>
    <w:rsid w:val="00021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75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72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3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1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12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10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34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214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5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11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17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13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958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8797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147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703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21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7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4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5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92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80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494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15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89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64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807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503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014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445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9F870-0F91-4BA8-90BD-8BC64C08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cp:lastModifiedBy>User</cp:lastModifiedBy>
  <cp:revision>10</cp:revision>
  <cp:lastPrinted>2019-09-26T08:04:00Z</cp:lastPrinted>
  <dcterms:created xsi:type="dcterms:W3CDTF">2019-10-02T06:14:00Z</dcterms:created>
  <dcterms:modified xsi:type="dcterms:W3CDTF">2019-11-01T09:07:00Z</dcterms:modified>
</cp:coreProperties>
</file>