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B3" w:rsidRPr="00355505" w:rsidRDefault="00355505" w:rsidP="00355505">
      <w:pPr>
        <w:jc w:val="center"/>
        <w:rPr>
          <w:rFonts w:ascii="Times New Roman" w:hAnsi="Times New Roman" w:cs="Times New Roman"/>
          <w:sz w:val="26"/>
          <w:szCs w:val="26"/>
        </w:rPr>
      </w:pPr>
      <w:r w:rsidRPr="00355505">
        <w:rPr>
          <w:rFonts w:ascii="Times New Roman" w:hAnsi="Times New Roman" w:cs="Times New Roman"/>
          <w:sz w:val="26"/>
          <w:szCs w:val="26"/>
        </w:rPr>
        <w:t>АННОТАЦИЯ К РАБОЧЕЙ ПРОГРАММЕ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355505" w:rsidRPr="00355505" w:rsidTr="00355505">
        <w:tc>
          <w:tcPr>
            <w:tcW w:w="3261" w:type="dxa"/>
          </w:tcPr>
          <w:p w:rsidR="00355505" w:rsidRPr="00355505" w:rsidRDefault="003555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 xml:space="preserve">Курс </w:t>
            </w:r>
          </w:p>
        </w:tc>
        <w:tc>
          <w:tcPr>
            <w:tcW w:w="7229" w:type="dxa"/>
          </w:tcPr>
          <w:p w:rsidR="00355505" w:rsidRPr="00355505" w:rsidRDefault="003555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>Русская словесность</w:t>
            </w:r>
          </w:p>
        </w:tc>
      </w:tr>
      <w:tr w:rsidR="00355505" w:rsidRPr="00355505" w:rsidTr="00355505">
        <w:tc>
          <w:tcPr>
            <w:tcW w:w="3261" w:type="dxa"/>
          </w:tcPr>
          <w:p w:rsidR="00355505" w:rsidRPr="00355505" w:rsidRDefault="003555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7229" w:type="dxa"/>
          </w:tcPr>
          <w:p w:rsidR="00355505" w:rsidRPr="00355505" w:rsidRDefault="003555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>Основное общее (8 класс)</w:t>
            </w:r>
          </w:p>
        </w:tc>
      </w:tr>
      <w:tr w:rsidR="00355505" w:rsidRPr="00355505" w:rsidTr="00355505">
        <w:tc>
          <w:tcPr>
            <w:tcW w:w="3261" w:type="dxa"/>
          </w:tcPr>
          <w:p w:rsidR="00355505" w:rsidRPr="00355505" w:rsidRDefault="003555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>Нормативно-методические материалы</w:t>
            </w:r>
          </w:p>
        </w:tc>
        <w:tc>
          <w:tcPr>
            <w:tcW w:w="7229" w:type="dxa"/>
          </w:tcPr>
          <w:p w:rsidR="00355505" w:rsidRPr="00355505" w:rsidRDefault="00355505" w:rsidP="003555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>авторск</w:t>
            </w: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 xml:space="preserve"> «Рабочая программа к учебному курсу «Русская словесность. 5 – 9 классы». / Р.И. </w:t>
            </w:r>
            <w:proofErr w:type="spellStart"/>
            <w:r w:rsidRPr="00355505">
              <w:rPr>
                <w:rFonts w:ascii="Times New Roman" w:hAnsi="Times New Roman" w:cs="Times New Roman"/>
                <w:sz w:val="26"/>
                <w:szCs w:val="26"/>
              </w:rPr>
              <w:t>Альбеткова</w:t>
            </w:r>
            <w:proofErr w:type="spellEnd"/>
            <w:r w:rsidRPr="00355505">
              <w:rPr>
                <w:rFonts w:ascii="Times New Roman" w:hAnsi="Times New Roman" w:cs="Times New Roman"/>
                <w:sz w:val="26"/>
                <w:szCs w:val="26"/>
              </w:rPr>
              <w:t>. – М.: Дрофа, 2017</w:t>
            </w:r>
          </w:p>
        </w:tc>
      </w:tr>
      <w:tr w:rsidR="00355505" w:rsidRPr="00355505" w:rsidTr="00355505">
        <w:tc>
          <w:tcPr>
            <w:tcW w:w="3261" w:type="dxa"/>
          </w:tcPr>
          <w:p w:rsidR="00355505" w:rsidRPr="00355505" w:rsidRDefault="003555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>Реализуемый УМК</w:t>
            </w:r>
          </w:p>
        </w:tc>
        <w:tc>
          <w:tcPr>
            <w:tcW w:w="7229" w:type="dxa"/>
          </w:tcPr>
          <w:p w:rsidR="00355505" w:rsidRPr="00355505" w:rsidRDefault="00355505" w:rsidP="00355505">
            <w:pPr>
              <w:pStyle w:val="Standard"/>
              <w:ind w:firstLine="0"/>
              <w:jc w:val="both"/>
              <w:rPr>
                <w:sz w:val="26"/>
                <w:szCs w:val="26"/>
              </w:rPr>
            </w:pPr>
            <w:r w:rsidRPr="00355505">
              <w:rPr>
                <w:b w:val="0"/>
                <w:bCs w:val="0"/>
                <w:sz w:val="26"/>
                <w:szCs w:val="26"/>
                <w:lang w:eastAsia="ru-RU"/>
              </w:rPr>
              <w:t xml:space="preserve">учебник «Русская словесность. От слова к словесности» / Р.И. </w:t>
            </w:r>
            <w:proofErr w:type="spellStart"/>
            <w:r w:rsidRPr="00355505">
              <w:rPr>
                <w:b w:val="0"/>
                <w:bCs w:val="0"/>
                <w:sz w:val="26"/>
                <w:szCs w:val="26"/>
                <w:lang w:eastAsia="ru-RU"/>
              </w:rPr>
              <w:t>Альбеткова</w:t>
            </w:r>
            <w:proofErr w:type="spellEnd"/>
            <w:r w:rsidRPr="00355505">
              <w:rPr>
                <w:b w:val="0"/>
                <w:bCs w:val="0"/>
                <w:sz w:val="26"/>
                <w:szCs w:val="26"/>
                <w:lang w:eastAsia="ru-RU"/>
              </w:rPr>
              <w:t>. – М.: Дрофа, 2018.</w:t>
            </w:r>
          </w:p>
        </w:tc>
      </w:tr>
      <w:tr w:rsidR="00355505" w:rsidRPr="00355505" w:rsidTr="00355505">
        <w:tc>
          <w:tcPr>
            <w:tcW w:w="3261" w:type="dxa"/>
          </w:tcPr>
          <w:p w:rsidR="00355505" w:rsidRPr="00355505" w:rsidRDefault="00355505" w:rsidP="003555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>Цели и задачи изучения курса</w:t>
            </w:r>
            <w:bookmarkStart w:id="0" w:name="_GoBack"/>
            <w:bookmarkEnd w:id="0"/>
          </w:p>
        </w:tc>
        <w:tc>
          <w:tcPr>
            <w:tcW w:w="7229" w:type="dxa"/>
          </w:tcPr>
          <w:p w:rsidR="00355505" w:rsidRPr="00355505" w:rsidRDefault="00355505" w:rsidP="00355505">
            <w:pPr>
              <w:pStyle w:val="Standard"/>
              <w:ind w:firstLine="0"/>
              <w:jc w:val="both"/>
              <w:rPr>
                <w:b w:val="0"/>
                <w:bCs w:val="0"/>
                <w:sz w:val="26"/>
                <w:szCs w:val="26"/>
              </w:rPr>
            </w:pPr>
            <w:r w:rsidRPr="00355505">
              <w:rPr>
                <w:b w:val="0"/>
                <w:bCs w:val="0"/>
                <w:sz w:val="26"/>
                <w:szCs w:val="26"/>
              </w:rPr>
              <w:t>- Воспитание уважительного и бережного отношения к русскому языку и литературе как величайшим духовным, нравственным и культурным ценностям русского народа.</w:t>
            </w:r>
          </w:p>
          <w:p w:rsidR="00355505" w:rsidRPr="00355505" w:rsidRDefault="00355505" w:rsidP="00355505">
            <w:pPr>
              <w:pStyle w:val="Standard"/>
              <w:ind w:firstLine="0"/>
              <w:jc w:val="both"/>
              <w:rPr>
                <w:b w:val="0"/>
                <w:bCs w:val="0"/>
                <w:sz w:val="26"/>
                <w:szCs w:val="26"/>
              </w:rPr>
            </w:pPr>
            <w:r w:rsidRPr="00355505">
              <w:rPr>
                <w:b w:val="0"/>
                <w:bCs w:val="0"/>
                <w:sz w:val="26"/>
                <w:szCs w:val="26"/>
              </w:rPr>
              <w:t>- Освоение знаний о законах функционирования языка, о разновидностях употребления языка и стилистической окраске слов и выражений, о стилистических возможностях различных языковых средств — лексических, фонетических, грамматических — и форм словесного выражения содержания, о тексте и его качествах, о значении средств художественной изобразительности, о правилах речевого общения в разных ситуациях.</w:t>
            </w:r>
          </w:p>
          <w:p w:rsidR="00355505" w:rsidRPr="00355505" w:rsidRDefault="00355505" w:rsidP="00355505">
            <w:pPr>
              <w:pStyle w:val="Standard"/>
              <w:ind w:firstLine="0"/>
              <w:jc w:val="both"/>
              <w:rPr>
                <w:b w:val="0"/>
                <w:bCs w:val="0"/>
                <w:sz w:val="26"/>
                <w:szCs w:val="26"/>
              </w:rPr>
            </w:pPr>
            <w:r w:rsidRPr="00355505">
              <w:rPr>
                <w:b w:val="0"/>
                <w:bCs w:val="0"/>
                <w:sz w:val="26"/>
                <w:szCs w:val="26"/>
              </w:rPr>
              <w:t>- Овладение на основе этих знаний русским языком как средством общения и материалом словесности, культурой устной и письменной речи, различными видами речевой деятельности. Освоение умений творческого употребления литературного русского языка для выражения собственных мыслей и чувств, для создания в соответствии со сферой и ситуацией общения устных и письменных высказываний, не только соответствующих нормам литературного языка, но и обладающих такими качествами, как убедительность и выразительность.</w:t>
            </w:r>
          </w:p>
          <w:p w:rsidR="00355505" w:rsidRPr="00355505" w:rsidRDefault="00355505" w:rsidP="00355505">
            <w:pPr>
              <w:pStyle w:val="Standard"/>
              <w:ind w:firstLine="0"/>
              <w:jc w:val="both"/>
              <w:rPr>
                <w:b w:val="0"/>
                <w:bCs w:val="0"/>
                <w:sz w:val="26"/>
                <w:szCs w:val="26"/>
              </w:rPr>
            </w:pPr>
            <w:r w:rsidRPr="00355505">
              <w:rPr>
                <w:b w:val="0"/>
                <w:bCs w:val="0"/>
                <w:sz w:val="26"/>
                <w:szCs w:val="26"/>
              </w:rPr>
              <w:t>- Осознание эстетической ценности русского языка, развитие потребности в речевом самосовершенствовании на основе изучения языка выдающихся произведений словесности.</w:t>
            </w:r>
          </w:p>
          <w:p w:rsidR="00355505" w:rsidRPr="00355505" w:rsidRDefault="00355505" w:rsidP="00355505">
            <w:pPr>
              <w:pStyle w:val="Standard"/>
              <w:ind w:firstLine="0"/>
              <w:jc w:val="both"/>
              <w:rPr>
                <w:b w:val="0"/>
                <w:bCs w:val="0"/>
                <w:sz w:val="26"/>
                <w:szCs w:val="26"/>
              </w:rPr>
            </w:pPr>
            <w:r w:rsidRPr="00355505">
              <w:rPr>
                <w:b w:val="0"/>
                <w:bCs w:val="0"/>
                <w:sz w:val="26"/>
                <w:szCs w:val="26"/>
              </w:rPr>
              <w:t>- Понимание специфики языка художественной словесности, своеобразия словесного выражения содержания в произведениях разных родов и видов. Восприятие произведения как органического единства идейно-художественного содержания и словесной формы выражения содержания, как целостного явления искусства слова. Овладение умением самостоятельно постигать идейно-художественный смысл произведения в его родовой и видовой специфике через его языковую ткань.</w:t>
            </w:r>
          </w:p>
          <w:p w:rsidR="00355505" w:rsidRPr="00355505" w:rsidRDefault="00355505" w:rsidP="00355505">
            <w:pPr>
              <w:pStyle w:val="Standard"/>
              <w:ind w:firstLine="0"/>
              <w:jc w:val="both"/>
              <w:rPr>
                <w:sz w:val="26"/>
                <w:szCs w:val="26"/>
              </w:rPr>
            </w:pPr>
            <w:r w:rsidRPr="00355505">
              <w:rPr>
                <w:b w:val="0"/>
                <w:bCs w:val="0"/>
                <w:sz w:val="26"/>
                <w:szCs w:val="26"/>
              </w:rPr>
              <w:t>- Осознание значимости чтения для развития личности; формирование потребности в систематическом чтении. Воспитание квалифицированного читателя со сформированным эстетическим вкусом, способного творчески воспринимать, анализировать, критически оценивать и интерпретировать прочитанное.</w:t>
            </w:r>
          </w:p>
        </w:tc>
      </w:tr>
      <w:tr w:rsidR="00355505" w:rsidRPr="00355505" w:rsidTr="00355505">
        <w:tc>
          <w:tcPr>
            <w:tcW w:w="3261" w:type="dxa"/>
          </w:tcPr>
          <w:p w:rsidR="00355505" w:rsidRPr="00355505" w:rsidRDefault="003555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7229" w:type="dxa"/>
          </w:tcPr>
          <w:p w:rsidR="00355505" w:rsidRPr="00355505" w:rsidRDefault="003555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</w:tr>
      <w:tr w:rsidR="00355505" w:rsidRPr="00355505" w:rsidTr="00355505">
        <w:tc>
          <w:tcPr>
            <w:tcW w:w="3261" w:type="dxa"/>
          </w:tcPr>
          <w:p w:rsidR="00355505" w:rsidRPr="00355505" w:rsidRDefault="003555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>Место в учебном плане</w:t>
            </w:r>
          </w:p>
        </w:tc>
        <w:tc>
          <w:tcPr>
            <w:tcW w:w="7229" w:type="dxa"/>
          </w:tcPr>
          <w:p w:rsidR="00355505" w:rsidRPr="00355505" w:rsidRDefault="003555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 xml:space="preserve">8 класс, </w:t>
            </w:r>
            <w:r w:rsidRPr="00355505">
              <w:rPr>
                <w:rFonts w:ascii="Times New Roman" w:hAnsi="Times New Roman" w:cs="Times New Roman"/>
                <w:sz w:val="26"/>
                <w:szCs w:val="26"/>
              </w:rPr>
              <w:t>34 часа в год, 1 час в неделю</w:t>
            </w:r>
          </w:p>
        </w:tc>
      </w:tr>
    </w:tbl>
    <w:p w:rsidR="00355505" w:rsidRPr="00355505" w:rsidRDefault="00355505">
      <w:pPr>
        <w:rPr>
          <w:rFonts w:ascii="Times New Roman" w:hAnsi="Times New Roman" w:cs="Times New Roman"/>
          <w:sz w:val="26"/>
          <w:szCs w:val="26"/>
        </w:rPr>
      </w:pPr>
    </w:p>
    <w:sectPr w:rsidR="00355505" w:rsidRPr="00355505" w:rsidSect="00355505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D6"/>
    <w:rsid w:val="0024319D"/>
    <w:rsid w:val="002870C4"/>
    <w:rsid w:val="00355505"/>
    <w:rsid w:val="009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CD38"/>
  <w15:chartTrackingRefBased/>
  <w15:docId w15:val="{766CCBBA-FC46-4EB7-B824-5A22824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5505"/>
    <w:pPr>
      <w:suppressAutoHyphens/>
      <w:autoSpaceDN w:val="0"/>
      <w:spacing w:after="0" w:line="240" w:lineRule="auto"/>
      <w:ind w:firstLine="680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2019-12-26T08:59:00Z</dcterms:created>
  <dcterms:modified xsi:type="dcterms:W3CDTF">2019-12-26T09:06:00Z</dcterms:modified>
</cp:coreProperties>
</file>