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306" w:rsidRDefault="009F1306" w:rsidP="009F1306">
      <w:pPr>
        <w:jc w:val="right"/>
        <w:rPr>
          <w:b/>
          <w:bCs/>
          <w:szCs w:val="28"/>
          <w:lang w:eastAsia="ru-RU"/>
        </w:rPr>
      </w:pPr>
      <w:r>
        <w:rPr>
          <w:sz w:val="24"/>
          <w:szCs w:val="24"/>
          <w:lang w:eastAsia="ru-RU"/>
        </w:rPr>
        <w:t xml:space="preserve">   Приложение 1</w:t>
      </w:r>
    </w:p>
    <w:p w:rsidR="009F1306" w:rsidRDefault="009F1306" w:rsidP="009F1306">
      <w:pPr>
        <w:ind w:left="-142" w:firstLine="708"/>
        <w:jc w:val="right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к приказу МБОУ ЦО №6</w:t>
      </w:r>
    </w:p>
    <w:p w:rsidR="009F1306" w:rsidRDefault="009F1306" w:rsidP="009F1306">
      <w:pPr>
        <w:ind w:left="-142" w:firstLine="708"/>
        <w:jc w:val="right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от 30.08.2021г. № 296</w:t>
      </w:r>
    </w:p>
    <w:p w:rsidR="009F1306" w:rsidRDefault="009F1306" w:rsidP="009F1306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  <w:lang w:eastAsia="ru-RU"/>
        </w:rPr>
        <w:t>«</w:t>
      </w:r>
      <w:r>
        <w:rPr>
          <w:bCs/>
          <w:sz w:val="24"/>
          <w:szCs w:val="24"/>
        </w:rPr>
        <w:t xml:space="preserve">О создании консультационного центра </w:t>
      </w:r>
    </w:p>
    <w:p w:rsidR="009F1306" w:rsidRDefault="009F1306" w:rsidP="009F1306">
      <w:pPr>
        <w:jc w:val="right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</w:rPr>
        <w:t>в МБОУ ЦО №6</w:t>
      </w:r>
      <w:r>
        <w:rPr>
          <w:bCs/>
          <w:sz w:val="24"/>
          <w:szCs w:val="24"/>
          <w:lang w:eastAsia="ru-RU"/>
        </w:rPr>
        <w:t>»</w:t>
      </w:r>
    </w:p>
    <w:p w:rsidR="009F1306" w:rsidRDefault="009F1306" w:rsidP="009F1306">
      <w:pPr>
        <w:tabs>
          <w:tab w:val="left" w:pos="6795"/>
        </w:tabs>
        <w:jc w:val="center"/>
        <w:rPr>
          <w:b/>
          <w:bCs/>
          <w:szCs w:val="28"/>
          <w:lang w:eastAsia="ru-RU"/>
        </w:rPr>
      </w:pPr>
    </w:p>
    <w:p w:rsidR="009F1306" w:rsidRDefault="009F1306" w:rsidP="009F130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Положение</w:t>
      </w:r>
    </w:p>
    <w:p w:rsidR="009F1306" w:rsidRDefault="009F1306" w:rsidP="009F130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Консультационном центре</w:t>
      </w:r>
    </w:p>
    <w:p w:rsidR="009F1306" w:rsidRDefault="009F1306" w:rsidP="009F130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МБОУ ЦО № 6 «Перспектива» г. Белгорода</w:t>
      </w:r>
    </w:p>
    <w:p w:rsidR="009F1306" w:rsidRDefault="009F1306" w:rsidP="009F130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педагогов и родителей (законных представителей)</w:t>
      </w:r>
    </w:p>
    <w:p w:rsidR="009F1306" w:rsidRDefault="009F1306" w:rsidP="009F1306">
      <w:pPr>
        <w:pStyle w:val="a3"/>
        <w:jc w:val="center"/>
      </w:pPr>
      <w:r>
        <w:rPr>
          <w:rFonts w:ascii="Times New Roman" w:hAnsi="Times New Roman"/>
          <w:b/>
          <w:sz w:val="24"/>
          <w:szCs w:val="24"/>
        </w:rPr>
        <w:t>детей с ОВЗ и детей-инвалидов</w:t>
      </w:r>
    </w:p>
    <w:p w:rsidR="009F1306" w:rsidRDefault="009F1306" w:rsidP="009F1306">
      <w:pPr>
        <w:pStyle w:val="a4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Общие положения</w:t>
      </w:r>
    </w:p>
    <w:p w:rsidR="009F1306" w:rsidRDefault="009F1306" w:rsidP="009F130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Настоящее Положение регламентирует деятельность консультационного центра на базе Муниципального бюджетного общеобразовательного учреждения «Центр образования № 6 «Перспектива» г. Белгорода (далее – школа), определяет порядок организации и функционирования Консультационного центра для предоставления консультативной помощи родителям (законным представителям) детей с ограниченными возможностями здоровья (далее – детям с ОВЗ), детей-инвалидов, и педагогам, обучающим детей с особыми образовательными потребностями.</w:t>
      </w:r>
    </w:p>
    <w:p w:rsidR="009F1306" w:rsidRDefault="009F1306" w:rsidP="009F130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Положение разработано в соответствии с: Федеральным законом от 29.12.2012 г. № 273-ФЗ «Об образовании в Российской Федерации», Порядком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утвержденного приказом Министерства образования и науки РФ от 28.08.2020 г. № 442, приказом МБУ НМИЦ № 25 от 25.03.2021г. «Об открытии Консультационного центра».</w:t>
      </w:r>
    </w:p>
    <w:p w:rsidR="009F1306" w:rsidRDefault="009F1306" w:rsidP="009F130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Цели и задачи Консультационного центра</w:t>
      </w:r>
    </w:p>
    <w:p w:rsidR="009F1306" w:rsidRDefault="009F1306" w:rsidP="009F130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Консультационный центр на базе школы является структурой консультационного типа, цель деятельности которого заключается в оказании консультативной помощи родителям (законным представителям) и педагогам по различным вопросам воспитания, обучения и развития ребенка с ОВЗ.</w:t>
      </w:r>
    </w:p>
    <w:p w:rsidR="009F1306" w:rsidRDefault="009F1306" w:rsidP="009F130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Основными задачами в части предоставления методической, психолого-педагогической и консультативной помощи являются:</w:t>
      </w:r>
    </w:p>
    <w:p w:rsidR="009F1306" w:rsidRDefault="009F1306" w:rsidP="009F130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организация разнообразных мероприятий в целях психологической поддержки и повышения психолого-педагогической компетенции педагогов и родительской общественности: дискуссионные площадки, семинары-практикумы, родительские собрания и т.д.;</w:t>
      </w:r>
    </w:p>
    <w:p w:rsidR="009F1306" w:rsidRDefault="009F1306" w:rsidP="009F130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-оказание консультативной помощи родителям (законным представителям) по вопросам воспитания, обучения и развития детей с ОВЗ, детей с инвалидностью; разработка рекомендаций и помощь в выборе стратегии взаимоотношений с учетом возрастных и индивидуальных особенностей ребенка, структуры нарушения его развития;</w:t>
      </w:r>
    </w:p>
    <w:p w:rsidR="009F1306" w:rsidRDefault="009F1306" w:rsidP="009F130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включение родителей в образовательный процесс, совместное решение задач Адаптированных образовательных программ, в реализацию индивидуальных маршрутов сопровождения;</w:t>
      </w:r>
    </w:p>
    <w:p w:rsidR="009F1306" w:rsidRDefault="009F1306" w:rsidP="009F130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повышение психолого-педагогической компетенции родителей, формирование адекватных родительских установок на особенности развития и особые образовательные потребности ребенка путем активного привлечения родителей в образовательный процесс;</w:t>
      </w:r>
    </w:p>
    <w:p w:rsidR="009F1306" w:rsidRDefault="009F1306" w:rsidP="009F130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актуализация ресурсов семьи, обеспечивающих эффективность ее функционирования, особенно в периоды кризисов, связанных с обучением, воспитанием и развитием ребенка с ОВЗ, ребенка с инвалидностью.</w:t>
      </w:r>
    </w:p>
    <w:p w:rsidR="009F1306" w:rsidRDefault="009F1306" w:rsidP="009F130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Организация деятельности Консультационного центра</w:t>
      </w:r>
    </w:p>
    <w:p w:rsidR="009F1306" w:rsidRDefault="009F1306" w:rsidP="009F130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Организация деятельности Консультационного центра и общее руководство возлагается на директора школы.</w:t>
      </w:r>
    </w:p>
    <w:p w:rsidR="009F1306" w:rsidRDefault="009F1306" w:rsidP="009F130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3.2. Консультационный центр создается приказом директора школы, который определяет, издает и утверждает необходимые локальные нормативные акты (Положение о консультационном центре), назначает руководителя Консультационного центра, ответственного за оказание помощи, разработку плана деятельности Консультационного центра и другой документации.</w:t>
      </w:r>
    </w:p>
    <w:p w:rsidR="009F1306" w:rsidRDefault="009F1306" w:rsidP="009F130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3.3. В состав Консультационного центра   входят специалисты психолого-педагогического сопровождения образовательной организации: педагог-психолог, учитель-логопед, социальный педагог, </w:t>
      </w:r>
      <w:proofErr w:type="spellStart"/>
      <w:r>
        <w:rPr>
          <w:rFonts w:ascii="Times New Roman" w:hAnsi="Times New Roman"/>
          <w:sz w:val="24"/>
          <w:szCs w:val="24"/>
        </w:rPr>
        <w:t>тьютор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9F1306" w:rsidRDefault="009F1306" w:rsidP="009F130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 Консультационный центр работает согласно графику и плану работы, утвержденным приказом директора школы.</w:t>
      </w:r>
    </w:p>
    <w:p w:rsidR="009F1306" w:rsidRDefault="009F1306" w:rsidP="009F130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3.5. Руководитель Консультационного центра:</w:t>
      </w:r>
    </w:p>
    <w:p w:rsidR="009F1306" w:rsidRDefault="009F1306" w:rsidP="009F130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ведет журнал регистрации запросов родителей (законных представителей) согласно установленной форме;</w:t>
      </w:r>
    </w:p>
    <w:p w:rsidR="009F1306" w:rsidRDefault="009F1306" w:rsidP="009F130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распределяет запросы в соответствии с содержанием для подготовки консультаций специалистами и определяет сроки их исполнения;</w:t>
      </w:r>
    </w:p>
    <w:p w:rsidR="009F1306" w:rsidRDefault="009F1306" w:rsidP="009F130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определяет форму работы по предоставлению помощи; </w:t>
      </w:r>
    </w:p>
    <w:p w:rsidR="009F1306" w:rsidRDefault="009F1306" w:rsidP="009F130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-размещает актуальную методическую информацию на странице сайта школы в разделе «Консультационный центр»;</w:t>
      </w:r>
    </w:p>
    <w:p w:rsidR="009F1306" w:rsidRDefault="009F1306" w:rsidP="009F130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-обеспечивает дополнительное информирование родителей (законных представителей о работе Консультационного центра на сайте школы;</w:t>
      </w:r>
    </w:p>
    <w:p w:rsidR="009F1306" w:rsidRDefault="009F1306" w:rsidP="009F130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определяет функциональные обязанности специалистов Консультационного центра;</w:t>
      </w:r>
    </w:p>
    <w:p w:rsidR="009F1306" w:rsidRDefault="009F1306" w:rsidP="009F130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анализирует результативность деятельности Консультационного центра в целом и отдельных специалистов.</w:t>
      </w:r>
    </w:p>
    <w:p w:rsidR="009F1306" w:rsidRDefault="009F1306" w:rsidP="009F130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3.6. Приём родителей и детей с ОВЗ на консультацию осуществляется по инициативе родителей (законных представителей).</w:t>
      </w:r>
    </w:p>
    <w:p w:rsidR="009F1306" w:rsidRDefault="009F1306" w:rsidP="009F130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3.7. Работа с родителями (законными представителями) в Консультационном центре проводится в различных формах: групповых, индивидуальных, очно (личное присутствие), дистанционно.</w:t>
      </w:r>
    </w:p>
    <w:p w:rsidR="009F1306" w:rsidRDefault="009F1306" w:rsidP="009F130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3.8. Организация консультирования строиться на основе интеграции деятельности специалистов, с учетом конкретных запросов семьи и индивидуальных особенностей и образовательных потребностей ребенка. Консультирование родителей (законных представителей) может проводиться одним или несколькими специалистами одновременно.</w:t>
      </w:r>
    </w:p>
    <w:p w:rsidR="009F1306" w:rsidRDefault="009F1306" w:rsidP="009F130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3.9. Все консультации фиксируются в журнале регистрации консультаций специалистов психолого-педагогического сопровождения, оказывающих консультативную помощь, с указанием данных консультируемого или анонимно по желанию консультируемого.</w:t>
      </w:r>
    </w:p>
    <w:p w:rsidR="009F1306" w:rsidRDefault="009F1306" w:rsidP="009F1306">
      <w:pPr>
        <w:pStyle w:val="a3"/>
        <w:jc w:val="both"/>
      </w:pPr>
      <w:r>
        <w:rPr>
          <w:rFonts w:ascii="Times New Roman" w:hAnsi="Times New Roman"/>
          <w:sz w:val="24"/>
          <w:szCs w:val="24"/>
        </w:rPr>
        <w:t>3.10. Все специалисты консультационного пункта несут ответственность за конфиденциальность информации, предоставленной родителями (законными представителями).</w:t>
      </w:r>
    </w:p>
    <w:p w:rsidR="009F1306" w:rsidRDefault="009F1306" w:rsidP="009F1306">
      <w:pPr>
        <w:tabs>
          <w:tab w:val="left" w:pos="1254"/>
        </w:tabs>
        <w:ind w:left="142" w:right="102"/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4. Система работы Консультационного центра</w:t>
      </w:r>
    </w:p>
    <w:p w:rsidR="009F1306" w:rsidRDefault="009F1306" w:rsidP="009F1306">
      <w:pPr>
        <w:jc w:val="both"/>
        <w:rPr>
          <w:sz w:val="24"/>
          <w:szCs w:val="24"/>
        </w:rPr>
      </w:pPr>
      <w:r>
        <w:rPr>
          <w:sz w:val="24"/>
          <w:szCs w:val="24"/>
        </w:rPr>
        <w:t>4.1. Услуги Консультационного центра оказываются бесплатно.</w:t>
      </w:r>
    </w:p>
    <w:p w:rsidR="009F1306" w:rsidRDefault="009F1306" w:rsidP="009F1306">
      <w:pPr>
        <w:jc w:val="both"/>
        <w:rPr>
          <w:sz w:val="24"/>
          <w:szCs w:val="24"/>
        </w:rPr>
      </w:pPr>
      <w:r>
        <w:rPr>
          <w:sz w:val="24"/>
          <w:szCs w:val="24"/>
        </w:rPr>
        <w:t>4.2. Родители могут получить консультацию по предварительной договоренности согласно графику работы специалистов Консультационного центра.</w:t>
      </w:r>
    </w:p>
    <w:p w:rsidR="009F1306" w:rsidRDefault="009F1306" w:rsidP="009F1306">
      <w:pPr>
        <w:tabs>
          <w:tab w:val="left" w:pos="1254"/>
        </w:tabs>
        <w:ind w:right="10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5. Документация Консультационного центра</w:t>
      </w:r>
    </w:p>
    <w:p w:rsidR="009F1306" w:rsidRDefault="009F1306" w:rsidP="009F1306">
      <w:pPr>
        <w:rPr>
          <w:sz w:val="24"/>
          <w:szCs w:val="24"/>
        </w:rPr>
      </w:pPr>
      <w:r>
        <w:rPr>
          <w:sz w:val="24"/>
          <w:szCs w:val="24"/>
        </w:rPr>
        <w:t>5.1. Деятельность Консультационного центра регламентируется следующими документами:</w:t>
      </w:r>
    </w:p>
    <w:p w:rsidR="009F1306" w:rsidRDefault="009F1306" w:rsidP="009F1306">
      <w:pPr>
        <w:rPr>
          <w:sz w:val="24"/>
          <w:szCs w:val="24"/>
        </w:rPr>
      </w:pPr>
      <w:r>
        <w:rPr>
          <w:sz w:val="24"/>
          <w:szCs w:val="24"/>
        </w:rPr>
        <w:t>- Положение о Консультационном центре школы;</w:t>
      </w:r>
    </w:p>
    <w:p w:rsidR="009F1306" w:rsidRDefault="009F1306" w:rsidP="009F1306">
      <w:pPr>
        <w:ind w:right="-284"/>
        <w:rPr>
          <w:sz w:val="24"/>
          <w:szCs w:val="24"/>
        </w:rPr>
      </w:pPr>
      <w:r>
        <w:rPr>
          <w:sz w:val="24"/>
          <w:szCs w:val="24"/>
        </w:rPr>
        <w:t>- журналы регистрации консультаций специалистов психолого-педагогического сопровождения;</w:t>
      </w:r>
    </w:p>
    <w:p w:rsidR="009F1306" w:rsidRDefault="009F1306" w:rsidP="009F1306">
      <w:pPr>
        <w:rPr>
          <w:sz w:val="24"/>
          <w:szCs w:val="24"/>
        </w:rPr>
      </w:pPr>
      <w:r>
        <w:rPr>
          <w:sz w:val="24"/>
          <w:szCs w:val="24"/>
        </w:rPr>
        <w:t>- план работы Консультационного центра;</w:t>
      </w:r>
    </w:p>
    <w:p w:rsidR="009F1306" w:rsidRDefault="009F1306" w:rsidP="009F1306">
      <w:pPr>
        <w:rPr>
          <w:sz w:val="24"/>
          <w:szCs w:val="24"/>
        </w:rPr>
      </w:pPr>
      <w:r>
        <w:rPr>
          <w:sz w:val="24"/>
          <w:szCs w:val="24"/>
        </w:rPr>
        <w:t>- график работы Консультационного центра.</w:t>
      </w:r>
    </w:p>
    <w:p w:rsidR="009F1306" w:rsidRDefault="009F1306" w:rsidP="009F1306">
      <w:pPr>
        <w:tabs>
          <w:tab w:val="left" w:pos="1254"/>
        </w:tabs>
        <w:ind w:right="10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6. Финансирование</w:t>
      </w:r>
    </w:p>
    <w:p w:rsidR="009F1306" w:rsidRDefault="009F1306" w:rsidP="009F1306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6.1. Дополнительное финансирование на функционирование Консультационного центра не предусмотрено.</w:t>
      </w:r>
    </w:p>
    <w:p w:rsidR="009F1306" w:rsidRDefault="009F1306" w:rsidP="009F1306">
      <w:pPr>
        <w:jc w:val="both"/>
        <w:rPr>
          <w:sz w:val="24"/>
          <w:szCs w:val="24"/>
        </w:rPr>
      </w:pPr>
      <w:r>
        <w:rPr>
          <w:sz w:val="24"/>
          <w:szCs w:val="24"/>
        </w:rPr>
        <w:t>6.2. Оплата специалистам за оказание консультаций в Консультационном центре производится из стимулирующей части фонда заработной платы согласно Положению о стимулировании.</w:t>
      </w:r>
    </w:p>
    <w:p w:rsidR="009F1306" w:rsidRDefault="009F1306" w:rsidP="009F1306">
      <w:pPr>
        <w:tabs>
          <w:tab w:val="left" w:pos="1254"/>
        </w:tabs>
        <w:ind w:right="11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7.Порядок и формы контроля за деятельностью Консультационного центра</w:t>
      </w:r>
    </w:p>
    <w:p w:rsidR="009F1306" w:rsidRDefault="009F1306" w:rsidP="009F1306">
      <w:pPr>
        <w:jc w:val="both"/>
        <w:rPr>
          <w:sz w:val="24"/>
          <w:szCs w:val="24"/>
        </w:rPr>
      </w:pPr>
      <w:r>
        <w:rPr>
          <w:sz w:val="24"/>
          <w:szCs w:val="24"/>
        </w:rPr>
        <w:t>7.1. Ответственность за работу Консультационного центра несет руководитель центра;</w:t>
      </w:r>
    </w:p>
    <w:p w:rsidR="009F1306" w:rsidRDefault="009F1306" w:rsidP="009F1306">
      <w:pPr>
        <w:jc w:val="both"/>
        <w:rPr>
          <w:sz w:val="24"/>
          <w:szCs w:val="24"/>
        </w:rPr>
      </w:pPr>
      <w:r>
        <w:rPr>
          <w:sz w:val="24"/>
          <w:szCs w:val="24"/>
        </w:rPr>
        <w:t>7.2. Отчет о деятельности Консультационного центра заслушивается на заседании педагогического совета школы;</w:t>
      </w:r>
    </w:p>
    <w:p w:rsidR="009F1306" w:rsidRDefault="009F1306" w:rsidP="009F1306">
      <w:pPr>
        <w:jc w:val="both"/>
        <w:rPr>
          <w:sz w:val="24"/>
          <w:szCs w:val="24"/>
        </w:rPr>
      </w:pPr>
      <w:r>
        <w:rPr>
          <w:sz w:val="24"/>
          <w:szCs w:val="24"/>
        </w:rPr>
        <w:t>7.3. Контроль за деятельностью Консультационного центра возлагается на руководителя Консультационного центра.</w:t>
      </w:r>
    </w:p>
    <w:p w:rsidR="009F1306" w:rsidRDefault="009F1306" w:rsidP="009F1306">
      <w:pPr>
        <w:rPr>
          <w:sz w:val="20"/>
          <w:lang w:eastAsia="ru-RU"/>
        </w:rPr>
      </w:pPr>
    </w:p>
    <w:p w:rsidR="009F1306" w:rsidRDefault="009F1306" w:rsidP="009F1306">
      <w:pPr>
        <w:ind w:left="-142"/>
        <w:rPr>
          <w:sz w:val="20"/>
          <w:lang w:eastAsia="ru-RU"/>
        </w:rPr>
      </w:pPr>
    </w:p>
    <w:p w:rsidR="009F1306" w:rsidRDefault="009F1306" w:rsidP="009F1306">
      <w:pPr>
        <w:jc w:val="right"/>
        <w:rPr>
          <w:sz w:val="24"/>
          <w:szCs w:val="24"/>
          <w:lang w:eastAsia="ru-RU"/>
        </w:rPr>
      </w:pPr>
    </w:p>
    <w:p w:rsidR="009F1306" w:rsidRDefault="009F1306" w:rsidP="009F1306">
      <w:pPr>
        <w:ind w:left="-142"/>
        <w:rPr>
          <w:sz w:val="20"/>
          <w:lang w:eastAsia="ru-RU"/>
        </w:rPr>
      </w:pPr>
      <w:r>
        <w:rPr>
          <w:sz w:val="24"/>
          <w:szCs w:val="24"/>
          <w:lang w:eastAsia="ru-RU"/>
        </w:rPr>
        <w:t xml:space="preserve"> </w:t>
      </w:r>
    </w:p>
    <w:p w:rsidR="009F1306" w:rsidRDefault="009F1306" w:rsidP="009F1306">
      <w:pPr>
        <w:ind w:left="-142"/>
        <w:rPr>
          <w:sz w:val="20"/>
          <w:lang w:eastAsia="ru-RU"/>
        </w:rPr>
      </w:pPr>
      <w:bookmarkStart w:id="0" w:name="_GoBack"/>
      <w:bookmarkEnd w:id="0"/>
    </w:p>
    <w:p w:rsidR="009F1306" w:rsidRDefault="009F1306" w:rsidP="009F1306">
      <w:pPr>
        <w:ind w:left="-142"/>
        <w:rPr>
          <w:sz w:val="20"/>
          <w:lang w:eastAsia="ru-RU"/>
        </w:rPr>
      </w:pPr>
    </w:p>
    <w:p w:rsidR="005243C8" w:rsidRDefault="005243C8"/>
    <w:sectPr w:rsidR="005243C8" w:rsidSect="009F130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CA72D0"/>
    <w:multiLevelType w:val="multilevel"/>
    <w:tmpl w:val="A5541912"/>
    <w:lvl w:ilvl="0">
      <w:start w:val="1"/>
      <w:numFmt w:val="decimal"/>
      <w:lvlText w:val="%1."/>
      <w:lvlJc w:val="left"/>
      <w:pPr>
        <w:ind w:left="502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495" w:hanging="360"/>
      </w:pPr>
    </w:lvl>
    <w:lvl w:ilvl="2">
      <w:start w:val="1"/>
      <w:numFmt w:val="decimal"/>
      <w:isLgl/>
      <w:lvlText w:val="%1.%2.%3"/>
      <w:lvlJc w:val="left"/>
      <w:pPr>
        <w:ind w:left="862" w:hanging="720"/>
      </w:pPr>
    </w:lvl>
    <w:lvl w:ilvl="3">
      <w:start w:val="1"/>
      <w:numFmt w:val="decimal"/>
      <w:isLgl/>
      <w:lvlText w:val="%1.%2.%3.%4"/>
      <w:lvlJc w:val="left"/>
      <w:pPr>
        <w:ind w:left="862" w:hanging="720"/>
      </w:pPr>
    </w:lvl>
    <w:lvl w:ilvl="4">
      <w:start w:val="1"/>
      <w:numFmt w:val="decimal"/>
      <w:isLgl/>
      <w:lvlText w:val="%1.%2.%3.%4.%5"/>
      <w:lvlJc w:val="left"/>
      <w:pPr>
        <w:ind w:left="1222" w:hanging="1080"/>
      </w:pPr>
    </w:lvl>
    <w:lvl w:ilvl="5">
      <w:start w:val="1"/>
      <w:numFmt w:val="decimal"/>
      <w:isLgl/>
      <w:lvlText w:val="%1.%2.%3.%4.%5.%6"/>
      <w:lvlJc w:val="left"/>
      <w:pPr>
        <w:ind w:left="1222" w:hanging="1080"/>
      </w:pPr>
    </w:lvl>
    <w:lvl w:ilvl="6">
      <w:start w:val="1"/>
      <w:numFmt w:val="decimal"/>
      <w:isLgl/>
      <w:lvlText w:val="%1.%2.%3.%4.%5.%6.%7"/>
      <w:lvlJc w:val="left"/>
      <w:pPr>
        <w:ind w:left="1582" w:hanging="1440"/>
      </w:p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7CCA"/>
    <w:rsid w:val="00064EDD"/>
    <w:rsid w:val="00332B27"/>
    <w:rsid w:val="005243C8"/>
    <w:rsid w:val="009F1306"/>
    <w:rsid w:val="00F60254"/>
    <w:rsid w:val="00FB7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543BF"/>
  <w15:chartTrackingRefBased/>
  <w15:docId w15:val="{6668C8EA-B470-4A12-90D5-CB62175E9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30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130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1"/>
    <w:qFormat/>
    <w:rsid w:val="009F1306"/>
    <w:pPr>
      <w:ind w:left="720"/>
      <w:contextualSpacing/>
    </w:pPr>
  </w:style>
  <w:style w:type="table" w:styleId="a5">
    <w:name w:val="Table Grid"/>
    <w:basedOn w:val="a1"/>
    <w:uiPriority w:val="59"/>
    <w:rsid w:val="009F1306"/>
    <w:pPr>
      <w:spacing w:after="0" w:line="240" w:lineRule="auto"/>
    </w:pPr>
    <w:rPr>
      <w:rFonts w:ascii="Times New Roman"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8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1029</Words>
  <Characters>5871</Characters>
  <Application>Microsoft Office Word</Application>
  <DocSecurity>0</DocSecurity>
  <Lines>48</Lines>
  <Paragraphs>13</Paragraphs>
  <ScaleCrop>false</ScaleCrop>
  <Company/>
  <LinksUpToDate>false</LinksUpToDate>
  <CharactersWithSpaces>6887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2021-11-26T07:33:00Z</dcterms:created>
  <dcterms:modified xsi:type="dcterms:W3CDTF">2021-11-26T07:53:00Z</dcterms:modified>
</cp:coreProperties>
</file>